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3F641D" w:rsidRDefault="000B4564" w:rsidP="006264EF">
      <w:pPr>
        <w:tabs>
          <w:tab w:val="left" w:pos="1701"/>
          <w:tab w:val="right" w:pos="9639"/>
        </w:tabs>
        <w:spacing w:before="120"/>
        <w:rPr>
          <w:rFonts w:ascii="Arial" w:hAnsi="Arial" w:cs="Times New Roman"/>
          <w:b/>
          <w:sz w:val="22"/>
          <w:lang w:val="de-DE"/>
        </w:rPr>
      </w:pPr>
      <w:r w:rsidRPr="003F641D">
        <w:rPr>
          <w:rFonts w:ascii="Arial" w:eastAsia="MS Mincho" w:hAnsi="Arial" w:cs="Times New Roman"/>
          <w:b/>
          <w:sz w:val="22"/>
          <w:lang w:val="de-DE" w:eastAsia="x-none"/>
        </w:rPr>
        <w:t>3GPP TSG-RAN WG2 Meeting #12</w:t>
      </w:r>
      <w:r w:rsidR="00C333D1">
        <w:rPr>
          <w:rFonts w:ascii="Arial" w:hAnsi="Arial" w:cs="Times New Roman" w:hint="eastAsia"/>
          <w:b/>
          <w:sz w:val="22"/>
          <w:lang w:val="de-DE"/>
        </w:rPr>
        <w:t>8</w:t>
      </w:r>
      <w:r w:rsidR="006264EF" w:rsidRPr="003F641D">
        <w:rPr>
          <w:rFonts w:ascii="Arial" w:eastAsia="MS Mincho" w:hAnsi="Arial" w:cs="Times New Roman"/>
          <w:b/>
          <w:sz w:val="22"/>
          <w:lang w:val="de-DE" w:eastAsia="x-none"/>
        </w:rPr>
        <w:tab/>
      </w:r>
      <w:r w:rsidR="000708BA" w:rsidRPr="000708BA">
        <w:rPr>
          <w:rFonts w:ascii="Arial" w:hAnsi="Arial" w:cs="Times New Roman"/>
          <w:b/>
          <w:sz w:val="22"/>
          <w:lang w:val="de-DE"/>
        </w:rPr>
        <w:t>R2-2409622</w:t>
      </w:r>
    </w:p>
    <w:p w:rsidR="006264EF" w:rsidRPr="006264EF" w:rsidRDefault="00B20E19" w:rsidP="006264EF">
      <w:pPr>
        <w:tabs>
          <w:tab w:val="left" w:pos="1701"/>
          <w:tab w:val="right" w:pos="9923"/>
        </w:tabs>
        <w:spacing w:before="120"/>
        <w:rPr>
          <w:rFonts w:ascii="Arial" w:eastAsia="MS Mincho" w:hAnsi="Arial" w:cs="Times New Roman"/>
          <w:b/>
          <w:lang w:val="de-DE" w:eastAsia="x-none"/>
        </w:rPr>
      </w:pPr>
      <w:r w:rsidRPr="00B20E19">
        <w:rPr>
          <w:rFonts w:ascii="Arial" w:hAnsi="Arial" w:cs="Times New Roman"/>
          <w:b/>
          <w:kern w:val="0"/>
          <w:sz w:val="22"/>
          <w:lang w:val="de-DE"/>
        </w:rPr>
        <w:t>Orlando, USA, Nov</w:t>
      </w:r>
      <w:r w:rsidR="001F0501">
        <w:rPr>
          <w:rFonts w:ascii="Arial" w:hAnsi="Arial" w:cs="Times New Roman" w:hint="eastAsia"/>
          <w:b/>
          <w:kern w:val="0"/>
          <w:sz w:val="22"/>
          <w:lang w:val="de-DE"/>
        </w:rPr>
        <w:t>.</w:t>
      </w:r>
      <w:r>
        <w:rPr>
          <w:rFonts w:ascii="Arial" w:hAnsi="Arial" w:cs="Times New Roman" w:hint="eastAsia"/>
          <w:b/>
          <w:kern w:val="0"/>
          <w:sz w:val="22"/>
          <w:lang w:val="de-DE"/>
        </w:rPr>
        <w:t xml:space="preserve"> </w:t>
      </w:r>
      <w:r w:rsidRPr="00B20E19">
        <w:rPr>
          <w:rFonts w:ascii="Arial" w:hAnsi="Arial" w:cs="Times New Roman"/>
          <w:b/>
          <w:kern w:val="0"/>
          <w:sz w:val="22"/>
          <w:lang w:val="de-DE"/>
        </w:rPr>
        <w:t>18</w:t>
      </w:r>
      <w:r w:rsidRPr="00B20E19">
        <w:rPr>
          <w:rFonts w:ascii="Arial" w:hAnsi="Arial" w:cs="Times New Roman"/>
          <w:b/>
          <w:kern w:val="0"/>
          <w:sz w:val="22"/>
          <w:vertAlign w:val="superscript"/>
          <w:lang w:val="de-DE"/>
        </w:rPr>
        <w:t>th</w:t>
      </w:r>
      <w:r w:rsidRPr="00B20E19">
        <w:rPr>
          <w:rFonts w:ascii="Arial" w:hAnsi="Arial" w:cs="Times New Roman"/>
          <w:b/>
          <w:kern w:val="0"/>
          <w:sz w:val="22"/>
          <w:lang w:val="de-DE"/>
        </w:rPr>
        <w:t xml:space="preserve"> – 22</w:t>
      </w:r>
      <w:r w:rsidRPr="00B20E19">
        <w:rPr>
          <w:rFonts w:ascii="Arial" w:hAnsi="Arial" w:cs="Times New Roman"/>
          <w:b/>
          <w:kern w:val="0"/>
          <w:sz w:val="22"/>
          <w:vertAlign w:val="superscript"/>
          <w:lang w:val="de-DE"/>
        </w:rPr>
        <w:t>nd</w:t>
      </w:r>
      <w:r w:rsidRPr="00B20E19">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2F008E">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8"/>
      <w:r w:rsidR="00894D8C" w:rsidRPr="00894D8C">
        <w:rPr>
          <w:noProof w:val="0"/>
          <w:sz w:val="22"/>
          <w:szCs w:val="22"/>
          <w:lang w:eastAsia="zh-CN"/>
        </w:rPr>
        <w:t xml:space="preserve">Discussion on Paging </w:t>
      </w:r>
      <w:r w:rsidR="00AB5ED2">
        <w:rPr>
          <w:rFonts w:hint="eastAsia"/>
          <w:noProof w:val="0"/>
          <w:sz w:val="22"/>
          <w:szCs w:val="22"/>
          <w:lang w:eastAsia="zh-CN"/>
        </w:rPr>
        <w:t>for</w:t>
      </w:r>
      <w:r w:rsidR="00894D8C" w:rsidRPr="00894D8C">
        <w:rPr>
          <w:noProof w:val="0"/>
          <w:sz w:val="22"/>
          <w:szCs w:val="22"/>
          <w:lang w:eastAsia="zh-CN"/>
        </w:rPr>
        <w:t xml:space="preserve"> A</w:t>
      </w:r>
      <w:r w:rsidR="00CB62E6">
        <w:rPr>
          <w:rFonts w:hint="eastAsia"/>
          <w:noProof w:val="0"/>
          <w:sz w:val="22"/>
          <w:szCs w:val="22"/>
          <w:lang w:eastAsia="zh-CN"/>
        </w:rPr>
        <w:t xml:space="preserve">mbient </w:t>
      </w:r>
      <w:r w:rsidR="00894D8C" w:rsidRPr="00894D8C">
        <w:rPr>
          <w:noProof w:val="0"/>
          <w:sz w:val="22"/>
          <w:szCs w:val="22"/>
          <w:lang w:eastAsia="zh-CN"/>
        </w:rPr>
        <w:t>IoT</w:t>
      </w:r>
      <w:bookmarkEnd w:id="0"/>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1"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1"/>
    </w:p>
    <w:p w:rsidR="00B20E19" w:rsidRPr="004E5274" w:rsidRDefault="00CE0A0C" w:rsidP="00654B8D">
      <w:pPr>
        <w:tabs>
          <w:tab w:val="left" w:pos="7350"/>
        </w:tabs>
        <w:spacing w:beforeLines="50" w:before="120" w:after="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this contribution,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431AF4">
        <w:rPr>
          <w:rFonts w:ascii="Times New Roman" w:hAnsi="Times New Roman" w:cs="Times New Roman" w:hint="eastAsia"/>
          <w:sz w:val="20"/>
          <w:szCs w:val="20"/>
          <w:lang w:val="en-GB"/>
        </w:rPr>
        <w:t xml:space="preserve">A-IoT </w:t>
      </w:r>
      <w:r w:rsidR="00106495" w:rsidRPr="00106495">
        <w:rPr>
          <w:rFonts w:ascii="Times New Roman" w:hAnsi="Times New Roman" w:cs="Times New Roman"/>
          <w:sz w:val="20"/>
          <w:szCs w:val="20"/>
          <w:lang w:val="en-GB"/>
        </w:rPr>
        <w:t xml:space="preserve">paging aspects and </w:t>
      </w:r>
      <w:r w:rsidR="00A06736">
        <w:rPr>
          <w:rFonts w:ascii="Times New Roman" w:hAnsi="Times New Roman" w:cs="Times New Roman" w:hint="eastAsia"/>
          <w:sz w:val="20"/>
          <w:szCs w:val="20"/>
          <w:lang w:val="en-GB"/>
        </w:rPr>
        <w:t xml:space="preserve">the </w:t>
      </w:r>
      <w:r w:rsidR="00A06736" w:rsidRPr="00106495">
        <w:rPr>
          <w:rFonts w:ascii="Times New Roman" w:hAnsi="Times New Roman" w:cs="Times New Roman"/>
          <w:sz w:val="20"/>
          <w:szCs w:val="20"/>
          <w:lang w:val="en-GB"/>
        </w:rPr>
        <w:t xml:space="preserve">required </w:t>
      </w:r>
      <w:r w:rsidR="00106495" w:rsidRPr="00106495">
        <w:rPr>
          <w:rFonts w:ascii="Times New Roman" w:hAnsi="Times New Roman" w:cs="Times New Roman"/>
          <w:sz w:val="20"/>
          <w:szCs w:val="20"/>
          <w:lang w:val="en-GB"/>
        </w:rPr>
        <w:t>content</w:t>
      </w:r>
      <w:r w:rsidR="00A06736">
        <w:rPr>
          <w:rFonts w:ascii="Times New Roman" w:hAnsi="Times New Roman" w:cs="Times New Roman" w:hint="eastAsia"/>
          <w:sz w:val="20"/>
          <w:szCs w:val="20"/>
          <w:lang w:val="en-GB"/>
        </w:rPr>
        <w:t>s</w:t>
      </w:r>
      <w:r w:rsidR="00106495" w:rsidRPr="00106495">
        <w:rPr>
          <w:rFonts w:ascii="Times New Roman" w:hAnsi="Times New Roman" w:cs="Times New Roman"/>
          <w:sz w:val="20"/>
          <w:szCs w:val="20"/>
          <w:lang w:val="en-GB"/>
        </w:rPr>
        <w:t xml:space="preserve"> for A</w:t>
      </w:r>
      <w:r w:rsidR="00106495">
        <w:rPr>
          <w:rFonts w:ascii="Times New Roman" w:hAnsi="Times New Roman" w:cs="Times New Roman" w:hint="eastAsia"/>
          <w:sz w:val="20"/>
          <w:szCs w:val="20"/>
          <w:lang w:val="en-GB"/>
        </w:rPr>
        <w:t>-</w:t>
      </w:r>
      <w:r w:rsidR="00106495" w:rsidRPr="00106495">
        <w:rPr>
          <w:rFonts w:ascii="Times New Roman" w:hAnsi="Times New Roman" w:cs="Times New Roman"/>
          <w:sz w:val="20"/>
          <w:szCs w:val="20"/>
          <w:lang w:val="en-GB"/>
        </w:rPr>
        <w:t xml:space="preserve">IoT </w:t>
      </w:r>
      <w:r w:rsidR="00A06736">
        <w:rPr>
          <w:rFonts w:ascii="Times New Roman" w:hAnsi="Times New Roman" w:cs="Times New Roman" w:hint="eastAsia"/>
          <w:sz w:val="20"/>
          <w:szCs w:val="20"/>
          <w:lang w:val="en-GB"/>
        </w:rPr>
        <w:t>in</w:t>
      </w:r>
      <w:r w:rsidR="00A06736" w:rsidRPr="00106495">
        <w:rPr>
          <w:rFonts w:ascii="Times New Roman" w:hAnsi="Times New Roman" w:cs="Times New Roman"/>
          <w:sz w:val="20"/>
          <w:szCs w:val="20"/>
          <w:lang w:val="en-GB"/>
        </w:rPr>
        <w:t xml:space="preserve"> </w:t>
      </w:r>
      <w:r w:rsidR="00106495" w:rsidRPr="00106495">
        <w:rPr>
          <w:rFonts w:ascii="Times New Roman" w:hAnsi="Times New Roman" w:cs="Times New Roman"/>
          <w:sz w:val="20"/>
          <w:szCs w:val="20"/>
          <w:lang w:val="en-GB"/>
        </w:rPr>
        <w:t>the identified procedures</w:t>
      </w:r>
      <w:r w:rsidR="00106495" w:rsidRPr="00106495">
        <w:rPr>
          <w:rFonts w:ascii="Times New Roman" w:hAnsi="Times New Roman" w:cs="Times New Roman" w:hint="eastAsia"/>
          <w:sz w:val="20"/>
          <w:szCs w:val="20"/>
          <w:lang w:val="en-GB"/>
        </w:rPr>
        <w:t xml:space="preserve"> </w:t>
      </w:r>
      <w:r w:rsidR="00654B8D">
        <w:rPr>
          <w:rFonts w:ascii="Times New Roman" w:hAnsi="Times New Roman" w:cs="Times New Roman" w:hint="eastAsia"/>
          <w:sz w:val="20"/>
          <w:szCs w:val="20"/>
          <w:lang w:val="en-GB"/>
        </w:rPr>
        <w:t>will be further discussed.</w:t>
      </w:r>
    </w:p>
    <w:p w:rsidR="00BB68AC"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E57B08">
        <w:rPr>
          <w:rFonts w:eastAsiaTheme="minorEastAsia" w:cs="Times New Roman" w:hint="eastAsia"/>
          <w:b w:val="0"/>
          <w:bCs w:val="0"/>
          <w:sz w:val="36"/>
          <w:szCs w:val="20"/>
          <w:lang w:val="en-GB"/>
        </w:rPr>
        <w:t>Discussion</w:t>
      </w:r>
    </w:p>
    <w:p w:rsidR="002E4F79" w:rsidRPr="00CB7F87" w:rsidRDefault="00CB7F87" w:rsidP="00CB7F87">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sidR="00B20E19">
        <w:rPr>
          <w:rFonts w:eastAsiaTheme="minorEastAsia" w:cs="Times New Roman" w:hint="eastAsia"/>
          <w:b w:val="0"/>
          <w:bCs w:val="0"/>
          <w:sz w:val="32"/>
          <w:szCs w:val="20"/>
          <w:lang w:val="en-GB"/>
        </w:rPr>
        <w:t>1</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5F4982">
        <w:rPr>
          <w:rFonts w:eastAsiaTheme="minorEastAsia" w:cs="Times New Roman" w:hint="eastAsia"/>
          <w:b w:val="0"/>
          <w:bCs w:val="0"/>
          <w:sz w:val="32"/>
          <w:szCs w:val="20"/>
          <w:lang w:val="en-GB"/>
        </w:rPr>
        <w:t>Multiple/s</w:t>
      </w:r>
      <w:r w:rsidR="002E4F79" w:rsidRPr="00CB7F87">
        <w:rPr>
          <w:rFonts w:eastAsiaTheme="minorEastAsia" w:cs="Times New Roman" w:hint="eastAsia"/>
          <w:b w:val="0"/>
          <w:bCs w:val="0"/>
          <w:sz w:val="32"/>
          <w:szCs w:val="20"/>
          <w:lang w:val="en-GB"/>
        </w:rPr>
        <w:t>ubsequent paging</w:t>
      </w:r>
    </w:p>
    <w:p w:rsidR="004E5274" w:rsidRDefault="002E4F79" w:rsidP="002E4F79">
      <w:pPr>
        <w:spacing w:beforeLines="50" w:before="120"/>
        <w:rPr>
          <w:rFonts w:ascii="Times New Roman" w:hAnsi="Times New Roman" w:cs="Times New Roman"/>
          <w:sz w:val="20"/>
          <w:szCs w:val="20"/>
          <w:lang w:val="en-GB"/>
        </w:rPr>
      </w:pPr>
      <w:r w:rsidRPr="002E4F79">
        <w:rPr>
          <w:rFonts w:ascii="Times New Roman" w:hAnsi="Times New Roman" w:cs="Times New Roman"/>
          <w:sz w:val="20"/>
          <w:szCs w:val="20"/>
          <w:lang w:val="en-GB"/>
        </w:rPr>
        <w:t>I</w:t>
      </w:r>
      <w:r w:rsidRPr="002E4F79">
        <w:rPr>
          <w:rFonts w:ascii="Times New Roman" w:hAnsi="Times New Roman" w:cs="Times New Roman" w:hint="eastAsia"/>
          <w:sz w:val="20"/>
          <w:szCs w:val="20"/>
          <w:lang w:val="en-GB"/>
        </w:rPr>
        <w:t xml:space="preserve">n </w:t>
      </w:r>
      <w:r w:rsidR="005F4982">
        <w:rPr>
          <w:rFonts w:ascii="Times New Roman" w:hAnsi="Times New Roman" w:cs="Times New Roman" w:hint="eastAsia"/>
          <w:sz w:val="20"/>
          <w:szCs w:val="20"/>
          <w:lang w:val="en-GB"/>
        </w:rPr>
        <w:t>RAN2#127</w:t>
      </w:r>
      <w:r w:rsidR="004E5274">
        <w:rPr>
          <w:rFonts w:ascii="Times New Roman" w:hAnsi="Times New Roman" w:cs="Times New Roman" w:hint="eastAsia"/>
          <w:sz w:val="20"/>
          <w:szCs w:val="20"/>
          <w:lang w:val="en-GB"/>
        </w:rPr>
        <w:t>bis</w:t>
      </w:r>
      <w:r>
        <w:rPr>
          <w:rFonts w:ascii="Times New Roman" w:hAnsi="Times New Roman" w:cs="Times New Roman" w:hint="eastAsia"/>
          <w:sz w:val="20"/>
          <w:szCs w:val="20"/>
          <w:lang w:val="en-GB"/>
        </w:rPr>
        <w:t xml:space="preserve">, </w:t>
      </w:r>
      <w:r w:rsidR="004E5274">
        <w:rPr>
          <w:rFonts w:ascii="Times New Roman" w:hAnsi="Times New Roman" w:cs="Times New Roman" w:hint="eastAsia"/>
          <w:sz w:val="20"/>
          <w:szCs w:val="20"/>
          <w:lang w:val="en-GB"/>
        </w:rPr>
        <w:t xml:space="preserve">the following progress was made for </w:t>
      </w:r>
      <w:r w:rsidR="004E5274">
        <w:rPr>
          <w:rFonts w:ascii="Times New Roman" w:hAnsi="Times New Roman" w:cs="Times New Roman"/>
          <w:sz w:val="20"/>
          <w:szCs w:val="20"/>
          <w:lang w:val="en-GB"/>
        </w:rPr>
        <w:t>the</w:t>
      </w:r>
      <w:r w:rsidR="004E5274">
        <w:rPr>
          <w:rFonts w:ascii="Times New Roman" w:hAnsi="Times New Roman" w:cs="Times New Roman" w:hint="eastAsia"/>
          <w:sz w:val="20"/>
          <w:szCs w:val="20"/>
          <w:lang w:val="en-GB"/>
        </w:rPr>
        <w:t xml:space="preserve"> mechanism of multiple/subsequent paging.</w:t>
      </w:r>
      <w:r w:rsidR="00B74697">
        <w:rPr>
          <w:rFonts w:ascii="Times New Roman" w:hAnsi="Times New Roman" w:cs="Times New Roman" w:hint="eastAsia"/>
          <w:sz w:val="20"/>
          <w:szCs w:val="20"/>
          <w:lang w:val="en-GB"/>
        </w:rPr>
        <w:t xml:space="preserve"> This section will </w:t>
      </w:r>
      <w:r w:rsidR="00B74697">
        <w:rPr>
          <w:rFonts w:ascii="Times New Roman" w:hAnsi="Times New Roman" w:cs="Times New Roman"/>
          <w:sz w:val="20"/>
          <w:szCs w:val="20"/>
          <w:lang w:val="en-GB"/>
        </w:rPr>
        <w:t>further</w:t>
      </w:r>
      <w:r w:rsidR="00B74697">
        <w:rPr>
          <w:rFonts w:ascii="Times New Roman" w:hAnsi="Times New Roman" w:cs="Times New Roman" w:hint="eastAsia"/>
          <w:sz w:val="20"/>
          <w:szCs w:val="20"/>
          <w:lang w:val="en-GB"/>
        </w:rPr>
        <w:t xml:space="preserve"> discuss these related issues.</w:t>
      </w:r>
    </w:p>
    <w:p w:rsidR="004E5274" w:rsidRPr="00463B4E" w:rsidRDefault="004E5274" w:rsidP="004E5274">
      <w:pPr>
        <w:numPr>
          <w:ilvl w:val="0"/>
          <w:numId w:val="36"/>
        </w:numPr>
        <w:pBdr>
          <w:top w:val="single" w:sz="4" w:space="1" w:color="auto"/>
          <w:left w:val="single" w:sz="4" w:space="4" w:color="auto"/>
          <w:bottom w:val="single" w:sz="4" w:space="1" w:color="auto"/>
          <w:right w:val="single" w:sz="4" w:space="4" w:color="auto"/>
        </w:pBdr>
        <w:spacing w:before="60"/>
        <w:rPr>
          <w:rFonts w:ascii="Arial" w:eastAsia="MS Mincho" w:hAnsi="Arial"/>
          <w:bCs/>
          <w:sz w:val="20"/>
          <w:lang w:val="en-GB" w:eastAsia="en-GB"/>
        </w:rPr>
      </w:pPr>
      <w:r w:rsidRPr="00463B4E">
        <w:rPr>
          <w:rFonts w:ascii="Arial" w:eastAsia="MS Mincho" w:hAnsi="Arial"/>
          <w:bCs/>
          <w:sz w:val="20"/>
          <w:lang w:val="en-GB"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rsidR="004E5274" w:rsidRPr="00463B4E" w:rsidRDefault="004E5274" w:rsidP="004E5274">
      <w:pPr>
        <w:numPr>
          <w:ilvl w:val="0"/>
          <w:numId w:val="36"/>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val="en-GB" w:eastAsia="en-GB"/>
        </w:rPr>
      </w:pPr>
      <w:r w:rsidRPr="00463B4E">
        <w:rPr>
          <w:rFonts w:ascii="Arial" w:eastAsia="MS Mincho" w:hAnsi="Arial"/>
          <w:sz w:val="20"/>
          <w:lang w:val="en-GB" w:eastAsia="en-GB"/>
        </w:rPr>
        <w:t>Based on this information the device determines whether to skip sending the response to paging.</w:t>
      </w:r>
    </w:p>
    <w:p w:rsidR="001C36DC" w:rsidRPr="00D1341C" w:rsidRDefault="00D1341C" w:rsidP="00CE1542">
      <w:pPr>
        <w:spacing w:beforeLines="50" w:before="120"/>
        <w:rPr>
          <w:rFonts w:ascii="Times New Roman" w:hAnsi="Times New Roman" w:cs="Times New Roman"/>
          <w:i/>
          <w:sz w:val="20"/>
          <w:szCs w:val="20"/>
          <w:u w:val="single"/>
          <w:lang w:val="en-GB"/>
        </w:rPr>
      </w:pPr>
      <w:r>
        <w:rPr>
          <w:rFonts w:ascii="Times New Roman" w:hAnsi="Times New Roman" w:cs="Times New Roman" w:hint="eastAsia"/>
          <w:i/>
          <w:sz w:val="20"/>
          <w:szCs w:val="20"/>
          <w:u w:val="single"/>
          <w:lang w:val="en-GB"/>
        </w:rPr>
        <w:t xml:space="preserve">1) </w:t>
      </w:r>
      <w:r w:rsidR="001C36DC" w:rsidRPr="00D1341C">
        <w:rPr>
          <w:rFonts w:ascii="Times New Roman" w:hAnsi="Times New Roman" w:cs="Times New Roman"/>
          <w:i/>
          <w:sz w:val="20"/>
          <w:szCs w:val="20"/>
          <w:u w:val="single"/>
          <w:lang w:val="en-GB"/>
        </w:rPr>
        <w:t>A</w:t>
      </w:r>
      <w:r w:rsidR="001C36DC" w:rsidRPr="00D1341C">
        <w:rPr>
          <w:rFonts w:ascii="Times New Roman" w:hAnsi="Times New Roman" w:cs="Times New Roman" w:hint="eastAsia"/>
          <w:i/>
          <w:sz w:val="20"/>
          <w:szCs w:val="20"/>
          <w:u w:val="single"/>
          <w:lang w:val="en-GB"/>
        </w:rPr>
        <w:t>ssistance info provided by reader</w:t>
      </w:r>
    </w:p>
    <w:p w:rsidR="00DF5F88" w:rsidRDefault="0021024E" w:rsidP="00CE154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D</w:t>
      </w:r>
      <w:r>
        <w:rPr>
          <w:rFonts w:ascii="Times New Roman" w:hAnsi="Times New Roman" w:cs="Times New Roman" w:hint="eastAsia"/>
          <w:sz w:val="20"/>
          <w:szCs w:val="20"/>
          <w:lang w:val="en-GB"/>
        </w:rPr>
        <w:t>uring the online meeting, candidate solutions on what information is indicated to device to avoid duplicate response were discussed.</w:t>
      </w:r>
      <w:r w:rsidR="00650C4B">
        <w:rPr>
          <w:rFonts w:ascii="Times New Roman" w:hAnsi="Times New Roman" w:cs="Times New Roman" w:hint="eastAsia"/>
          <w:sz w:val="20"/>
          <w:szCs w:val="20"/>
          <w:lang w:val="en-GB"/>
        </w:rPr>
        <w:t xml:space="preserve"> The most str</w:t>
      </w:r>
      <w:r w:rsidR="00DF5F88">
        <w:rPr>
          <w:rFonts w:ascii="Times New Roman" w:hAnsi="Times New Roman" w:cs="Times New Roman" w:hint="eastAsia"/>
          <w:sz w:val="20"/>
          <w:szCs w:val="20"/>
          <w:lang w:val="en-GB"/>
        </w:rPr>
        <w:t>a</w:t>
      </w:r>
      <w:r w:rsidR="00650C4B">
        <w:rPr>
          <w:rFonts w:ascii="Times New Roman" w:hAnsi="Times New Roman" w:cs="Times New Roman" w:hint="eastAsia"/>
          <w:sz w:val="20"/>
          <w:szCs w:val="20"/>
          <w:lang w:val="en-GB"/>
        </w:rPr>
        <w:t>igh</w:t>
      </w:r>
      <w:r w:rsidR="00DF5F88">
        <w:rPr>
          <w:rFonts w:ascii="Times New Roman" w:hAnsi="Times New Roman" w:cs="Times New Roman" w:hint="eastAsia"/>
          <w:sz w:val="20"/>
          <w:szCs w:val="20"/>
          <w:lang w:val="en-GB"/>
        </w:rPr>
        <w:t xml:space="preserve">tforward way is to introduce </w:t>
      </w:r>
      <w:r w:rsidR="00D203C6">
        <w:rPr>
          <w:rFonts w:ascii="Times New Roman" w:hAnsi="Times New Roman" w:cs="Times New Roman" w:hint="eastAsia"/>
          <w:sz w:val="20"/>
          <w:szCs w:val="20"/>
          <w:lang w:val="en-GB"/>
        </w:rPr>
        <w:t>an ID</w:t>
      </w:r>
      <w:r w:rsidR="00DF5F88">
        <w:rPr>
          <w:rFonts w:ascii="Times New Roman" w:hAnsi="Times New Roman" w:cs="Times New Roman" w:hint="eastAsia"/>
          <w:sz w:val="20"/>
          <w:szCs w:val="20"/>
          <w:lang w:val="en-GB"/>
        </w:rPr>
        <w:t xml:space="preserve"> (e.g., named as service ID)</w:t>
      </w:r>
      <w:r w:rsidR="00D203C6">
        <w:rPr>
          <w:rFonts w:ascii="Times New Roman" w:hAnsi="Times New Roman" w:cs="Times New Roman" w:hint="eastAsia"/>
          <w:sz w:val="20"/>
          <w:szCs w:val="20"/>
          <w:lang w:val="en-GB"/>
        </w:rPr>
        <w:t xml:space="preserve"> </w:t>
      </w:r>
      <w:r w:rsidR="009E69C4">
        <w:rPr>
          <w:rFonts w:ascii="Times New Roman" w:hAnsi="Times New Roman" w:cs="Times New Roman" w:hint="eastAsia"/>
          <w:sz w:val="20"/>
          <w:szCs w:val="20"/>
          <w:lang w:val="en-GB"/>
        </w:rPr>
        <w:t xml:space="preserve">in </w:t>
      </w:r>
      <w:r w:rsidR="009E69C4">
        <w:rPr>
          <w:rFonts w:ascii="Times New Roman" w:hAnsi="Times New Roman" w:cs="Times New Roman"/>
          <w:sz w:val="20"/>
          <w:szCs w:val="20"/>
          <w:lang w:val="en-GB"/>
        </w:rPr>
        <w:t>the</w:t>
      </w:r>
      <w:r w:rsidR="009E69C4">
        <w:rPr>
          <w:rFonts w:ascii="Times New Roman" w:hAnsi="Times New Roman" w:cs="Times New Roman" w:hint="eastAsia"/>
          <w:sz w:val="20"/>
          <w:szCs w:val="20"/>
          <w:lang w:val="en-GB"/>
        </w:rPr>
        <w:t xml:space="preserve"> paging message for device to</w:t>
      </w:r>
      <w:r w:rsidR="00D203C6">
        <w:rPr>
          <w:rFonts w:ascii="Times New Roman" w:hAnsi="Times New Roman" w:cs="Times New Roman" w:hint="eastAsia"/>
          <w:sz w:val="20"/>
          <w:szCs w:val="20"/>
          <w:lang w:val="en-GB"/>
        </w:rPr>
        <w:t xml:space="preserve"> </w:t>
      </w:r>
      <w:r w:rsidR="009E69C4">
        <w:rPr>
          <w:rFonts w:ascii="Times New Roman" w:hAnsi="Times New Roman" w:cs="Times New Roman" w:hint="eastAsia"/>
          <w:sz w:val="20"/>
          <w:szCs w:val="20"/>
          <w:lang w:val="en-GB"/>
        </w:rPr>
        <w:t xml:space="preserve">distinguish </w:t>
      </w:r>
      <w:r w:rsidR="00BC3E0B">
        <w:rPr>
          <w:rFonts w:ascii="Times New Roman" w:hAnsi="Times New Roman" w:cs="Times New Roman" w:hint="eastAsia"/>
          <w:sz w:val="20"/>
          <w:szCs w:val="20"/>
          <w:lang w:val="en-GB"/>
        </w:rPr>
        <w:t xml:space="preserve">the paging messages belong to </w:t>
      </w:r>
      <w:r w:rsidR="00BC3E0B">
        <w:rPr>
          <w:rFonts w:ascii="Times New Roman" w:hAnsi="Times New Roman" w:cs="Times New Roman"/>
          <w:sz w:val="20"/>
          <w:szCs w:val="20"/>
          <w:lang w:val="en-GB"/>
        </w:rPr>
        <w:t>the</w:t>
      </w:r>
      <w:r w:rsidR="00BC3E0B">
        <w:rPr>
          <w:rFonts w:ascii="Times New Roman" w:hAnsi="Times New Roman" w:cs="Times New Roman" w:hint="eastAsia"/>
          <w:sz w:val="20"/>
          <w:szCs w:val="20"/>
          <w:lang w:val="en-GB"/>
        </w:rPr>
        <w:t xml:space="preserve"> same </w:t>
      </w:r>
      <w:r w:rsidR="009E69C4">
        <w:rPr>
          <w:rFonts w:ascii="Times New Roman" w:hAnsi="Times New Roman" w:cs="Times New Roman" w:hint="eastAsia"/>
          <w:sz w:val="20"/>
          <w:szCs w:val="20"/>
          <w:lang w:val="en-GB"/>
        </w:rPr>
        <w:t>service.</w:t>
      </w:r>
      <w:r w:rsidR="0030329C">
        <w:rPr>
          <w:rFonts w:ascii="Times New Roman" w:hAnsi="Times New Roman" w:cs="Times New Roman" w:hint="eastAsia"/>
          <w:sz w:val="20"/>
          <w:szCs w:val="20"/>
          <w:lang w:val="en-GB"/>
        </w:rPr>
        <w:t xml:space="preserve"> </w:t>
      </w:r>
      <w:r w:rsidR="0030329C" w:rsidRPr="0030329C">
        <w:rPr>
          <w:rFonts w:ascii="Times New Roman" w:hAnsi="Times New Roman" w:cs="Times New Roman"/>
          <w:sz w:val="20"/>
          <w:szCs w:val="20"/>
          <w:lang w:val="en-GB"/>
        </w:rPr>
        <w:t xml:space="preserve">The paging messages with the same </w:t>
      </w:r>
      <w:r w:rsidR="00DF5F88">
        <w:rPr>
          <w:rFonts w:ascii="Times New Roman" w:hAnsi="Times New Roman" w:cs="Times New Roman" w:hint="eastAsia"/>
          <w:sz w:val="20"/>
          <w:szCs w:val="20"/>
          <w:lang w:val="en-GB"/>
        </w:rPr>
        <w:t xml:space="preserve">service </w:t>
      </w:r>
      <w:r w:rsidR="0030329C" w:rsidRPr="0030329C">
        <w:rPr>
          <w:rFonts w:ascii="Times New Roman" w:hAnsi="Times New Roman" w:cs="Times New Roman"/>
          <w:sz w:val="20"/>
          <w:szCs w:val="20"/>
          <w:lang w:val="en-GB"/>
        </w:rPr>
        <w:t>ID belong to the same service request from CN.</w:t>
      </w:r>
    </w:p>
    <w:p w:rsidR="00DF5F88" w:rsidRDefault="00DF5F88" w:rsidP="00CE1542">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rPr>
        <w:t xml:space="preserve">Proposal 1: </w:t>
      </w:r>
      <w:r>
        <w:rPr>
          <w:rFonts w:ascii="Times New Roman" w:hAnsi="Times New Roman" w:cs="Times New Roman" w:hint="eastAsia"/>
          <w:b/>
          <w:sz w:val="20"/>
          <w:szCs w:val="20"/>
          <w:lang w:val="en-GB"/>
        </w:rPr>
        <w:t xml:space="preserve">Introduce a service ID </w:t>
      </w:r>
      <w:bookmarkStart w:id="2" w:name="OLE_LINK7"/>
      <w:r>
        <w:rPr>
          <w:rFonts w:ascii="Times New Roman" w:hAnsi="Times New Roman" w:cs="Times New Roman" w:hint="eastAsia"/>
          <w:b/>
          <w:sz w:val="20"/>
          <w:szCs w:val="20"/>
          <w:lang w:val="en-GB"/>
        </w:rPr>
        <w:t xml:space="preserve">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w:t>
      </w:r>
      <w:bookmarkEnd w:id="2"/>
      <w:r>
        <w:rPr>
          <w:rFonts w:ascii="Times New Roman" w:hAnsi="Times New Roman" w:cs="Times New Roman" w:hint="eastAsia"/>
          <w:b/>
          <w:sz w:val="20"/>
          <w:szCs w:val="20"/>
          <w:lang w:val="en-GB"/>
        </w:rPr>
        <w:t xml:space="preserve">to </w:t>
      </w:r>
      <w:r>
        <w:rPr>
          <w:rFonts w:ascii="Times New Roman" w:hAnsi="Times New Roman" w:cs="Times New Roman"/>
          <w:b/>
          <w:sz w:val="20"/>
          <w:szCs w:val="20"/>
          <w:lang w:val="en-GB"/>
        </w:rPr>
        <w:t>assist</w:t>
      </w:r>
      <w:r>
        <w:rPr>
          <w:rFonts w:ascii="Times New Roman" w:hAnsi="Times New Roman" w:cs="Times New Roman" w:hint="eastAsia"/>
          <w:b/>
          <w:sz w:val="20"/>
          <w:szCs w:val="20"/>
          <w:lang w:val="en-GB"/>
        </w:rPr>
        <w:t xml:space="preserve"> device </w:t>
      </w:r>
      <w:r w:rsidR="001442FA">
        <w:rPr>
          <w:rFonts w:ascii="Times New Roman" w:hAnsi="Times New Roman" w:cs="Times New Roman" w:hint="eastAsia"/>
          <w:b/>
          <w:sz w:val="20"/>
          <w:szCs w:val="20"/>
          <w:lang w:val="en-GB"/>
        </w:rPr>
        <w:t xml:space="preserve">to </w:t>
      </w:r>
      <w:r>
        <w:rPr>
          <w:rFonts w:ascii="Times New Roman" w:hAnsi="Times New Roman" w:cs="Times New Roman" w:hint="eastAsia"/>
          <w:b/>
          <w:sz w:val="20"/>
          <w:szCs w:val="20"/>
          <w:lang w:val="en-GB"/>
        </w:rPr>
        <w:t xml:space="preserve">distinguish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sidR="001442FA">
        <w:rPr>
          <w:rFonts w:ascii="Times New Roman" w:hAnsi="Times New Roman" w:cs="Times New Roman" w:hint="eastAsia"/>
          <w:b/>
          <w:sz w:val="20"/>
          <w:szCs w:val="20"/>
          <w:lang w:val="en-GB"/>
        </w:rPr>
        <w:t xml:space="preserve">subsequent </w:t>
      </w:r>
      <w:r>
        <w:rPr>
          <w:rFonts w:ascii="Times New Roman" w:hAnsi="Times New Roman" w:cs="Times New Roman" w:hint="eastAsia"/>
          <w:b/>
          <w:sz w:val="20"/>
          <w:szCs w:val="20"/>
          <w:lang w:val="en-GB"/>
        </w:rPr>
        <w:t>paging messages. T</w:t>
      </w:r>
      <w:r>
        <w:rPr>
          <w:rFonts w:ascii="Times New Roman" w:hAnsi="Times New Roman" w:cs="Times New Roman" w:hint="eastAsia"/>
          <w:b/>
          <w:sz w:val="20"/>
          <w:szCs w:val="20"/>
        </w:rPr>
        <w:t xml:space="preserve">he </w:t>
      </w:r>
      <w:r>
        <w:rPr>
          <w:rFonts w:ascii="Times New Roman" w:hAnsi="Times New Roman" w:cs="Times New Roman"/>
          <w:b/>
          <w:sz w:val="20"/>
          <w:szCs w:val="20"/>
        </w:rPr>
        <w:t>paging</w:t>
      </w:r>
      <w:r>
        <w:rPr>
          <w:rFonts w:ascii="Times New Roman" w:hAnsi="Times New Roman" w:cs="Times New Roman" w:hint="eastAsia"/>
          <w:b/>
          <w:sz w:val="20"/>
          <w:szCs w:val="20"/>
        </w:rPr>
        <w:t xml:space="preserve"> messages </w:t>
      </w:r>
      <w:r w:rsidR="001442FA">
        <w:rPr>
          <w:rFonts w:ascii="Times New Roman" w:hAnsi="Times New Roman" w:cs="Times New Roman" w:hint="eastAsia"/>
          <w:b/>
          <w:sz w:val="20"/>
          <w:szCs w:val="20"/>
        </w:rPr>
        <w:t xml:space="preserve">associated </w:t>
      </w:r>
      <w:r>
        <w:rPr>
          <w:rFonts w:ascii="Times New Roman" w:hAnsi="Times New Roman" w:cs="Times New Roman" w:hint="eastAsia"/>
          <w:b/>
          <w:sz w:val="20"/>
          <w:szCs w:val="20"/>
        </w:rPr>
        <w:t>with the same service ID</w:t>
      </w:r>
      <w:r w:rsidRPr="007D400E">
        <w:rPr>
          <w:rFonts w:ascii="Times New Roman" w:hAnsi="Times New Roman" w:cs="Times New Roman" w:hint="eastAsia"/>
          <w:b/>
          <w:sz w:val="20"/>
          <w:szCs w:val="20"/>
        </w:rPr>
        <w:t xml:space="preserve"> </w:t>
      </w:r>
      <w:r>
        <w:rPr>
          <w:rFonts w:ascii="Times New Roman" w:hAnsi="Times New Roman" w:cs="Times New Roman" w:hint="eastAsia"/>
          <w:b/>
          <w:sz w:val="20"/>
          <w:szCs w:val="20"/>
        </w:rPr>
        <w:t>belong to the same service request from CN.</w:t>
      </w:r>
    </w:p>
    <w:p w:rsidR="0011284D" w:rsidRDefault="00DF5F88" w:rsidP="00CE154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 xml:space="preserve">ompany point out that </w:t>
      </w:r>
      <w:r w:rsidR="003F2442">
        <w:rPr>
          <w:rFonts w:ascii="Times New Roman" w:hAnsi="Times New Roman" w:cs="Times New Roman" w:hint="eastAsia"/>
          <w:sz w:val="20"/>
          <w:szCs w:val="20"/>
          <w:lang w:val="en-GB"/>
        </w:rPr>
        <w:t>SA2</w:t>
      </w:r>
      <w:r w:rsidR="003F2442">
        <w:rPr>
          <w:rFonts w:ascii="Times New Roman" w:hAnsi="Times New Roman" w:cs="Times New Roman"/>
          <w:sz w:val="20"/>
          <w:szCs w:val="20"/>
          <w:lang w:val="en-GB"/>
        </w:rPr>
        <w:t>’</w:t>
      </w:r>
      <w:r w:rsidR="003F2442">
        <w:rPr>
          <w:rFonts w:ascii="Times New Roman" w:hAnsi="Times New Roman" w:cs="Times New Roman" w:hint="eastAsia"/>
          <w:sz w:val="20"/>
          <w:szCs w:val="20"/>
          <w:lang w:val="en-GB"/>
        </w:rPr>
        <w:t xml:space="preserve">s candidate solutions also involve an ID </w:t>
      </w:r>
      <w:r w:rsidR="00CE1542">
        <w:rPr>
          <w:rFonts w:ascii="Times New Roman" w:hAnsi="Times New Roman" w:cs="Times New Roman" w:hint="eastAsia"/>
          <w:sz w:val="20"/>
          <w:szCs w:val="20"/>
          <w:lang w:val="en-GB"/>
        </w:rPr>
        <w:t xml:space="preserve">within the signalling between CN and reader, </w:t>
      </w:r>
      <w:r>
        <w:rPr>
          <w:rFonts w:ascii="Times New Roman" w:hAnsi="Times New Roman" w:cs="Times New Roman" w:hint="eastAsia"/>
          <w:sz w:val="20"/>
          <w:szCs w:val="20"/>
          <w:lang w:val="en-GB"/>
        </w:rPr>
        <w:t>which</w:t>
      </w:r>
      <w:r w:rsidR="00CE1542">
        <w:rPr>
          <w:rFonts w:ascii="Times New Roman" w:hAnsi="Times New Roman" w:cs="Times New Roman" w:hint="eastAsia"/>
          <w:sz w:val="20"/>
          <w:szCs w:val="20"/>
          <w:lang w:val="en-GB"/>
        </w:rPr>
        <w:t xml:space="preserve"> is</w:t>
      </w:r>
      <w:r w:rsidR="003F2442">
        <w:rPr>
          <w:rFonts w:ascii="Times New Roman" w:hAnsi="Times New Roman" w:cs="Times New Roman" w:hint="eastAsia"/>
          <w:sz w:val="20"/>
          <w:szCs w:val="20"/>
          <w:lang w:val="en-GB"/>
        </w:rPr>
        <w:t xml:space="preserve"> named as session ID or transaction I</w:t>
      </w:r>
      <w:r w:rsidR="003F2442" w:rsidRPr="00871A7A">
        <w:rPr>
          <w:rFonts w:ascii="Times New Roman" w:hAnsi="Times New Roman" w:cs="Times New Roman" w:hint="eastAsia"/>
          <w:sz w:val="20"/>
          <w:szCs w:val="20"/>
          <w:lang w:val="en-GB"/>
        </w:rPr>
        <w:t>D [</w:t>
      </w:r>
      <w:r w:rsidR="00871A7A" w:rsidRPr="00871A7A">
        <w:rPr>
          <w:rFonts w:ascii="Times New Roman" w:hAnsi="Times New Roman" w:cs="Times New Roman" w:hint="eastAsia"/>
          <w:sz w:val="20"/>
          <w:szCs w:val="20"/>
          <w:lang w:val="en-GB"/>
        </w:rPr>
        <w:t>2</w:t>
      </w:r>
      <w:r w:rsidR="003F2442" w:rsidRPr="00871A7A">
        <w:rPr>
          <w:rFonts w:ascii="Times New Roman" w:hAnsi="Times New Roman" w:cs="Times New Roman" w:hint="eastAsia"/>
          <w:sz w:val="20"/>
          <w:szCs w:val="20"/>
          <w:lang w:val="en-GB"/>
        </w:rPr>
        <w:t>].</w:t>
      </w:r>
      <w:r w:rsidR="00653A22">
        <w:rPr>
          <w:rFonts w:ascii="Times New Roman" w:hAnsi="Times New Roman" w:cs="Times New Roman" w:hint="eastAsia"/>
          <w:sz w:val="20"/>
          <w:szCs w:val="20"/>
          <w:lang w:val="en-GB"/>
        </w:rPr>
        <w:t xml:space="preserve"> </w:t>
      </w:r>
      <w:r w:rsidR="00D25A41">
        <w:rPr>
          <w:rFonts w:ascii="Times New Roman" w:hAnsi="Times New Roman" w:cs="Times New Roman"/>
          <w:sz w:val="20"/>
          <w:szCs w:val="20"/>
          <w:lang w:val="en-GB"/>
        </w:rPr>
        <w:t>C</w:t>
      </w:r>
      <w:r w:rsidR="00CE1542">
        <w:rPr>
          <w:rFonts w:ascii="Times New Roman" w:hAnsi="Times New Roman" w:cs="Times New Roman" w:hint="eastAsia"/>
          <w:sz w:val="20"/>
          <w:szCs w:val="20"/>
          <w:lang w:val="en-GB"/>
        </w:rPr>
        <w:t>ompan</w:t>
      </w:r>
      <w:r w:rsidR="0011284D">
        <w:rPr>
          <w:rFonts w:ascii="Times New Roman" w:hAnsi="Times New Roman" w:cs="Times New Roman" w:hint="eastAsia"/>
          <w:sz w:val="20"/>
          <w:szCs w:val="20"/>
          <w:lang w:val="en-GB"/>
        </w:rPr>
        <w:t>ies</w:t>
      </w:r>
      <w:r w:rsidR="00D25A41">
        <w:rPr>
          <w:rFonts w:ascii="Times New Roman" w:hAnsi="Times New Roman" w:cs="Times New Roman" w:hint="eastAsia"/>
          <w:sz w:val="20"/>
          <w:szCs w:val="20"/>
          <w:lang w:val="en-GB"/>
        </w:rPr>
        <w:t xml:space="preserve"> </w:t>
      </w:r>
      <w:r w:rsidR="00CE1542">
        <w:rPr>
          <w:rFonts w:ascii="Times New Roman" w:hAnsi="Times New Roman" w:cs="Times New Roman" w:hint="eastAsia"/>
          <w:sz w:val="20"/>
          <w:szCs w:val="20"/>
          <w:lang w:val="en-GB"/>
        </w:rPr>
        <w:t xml:space="preserve">may wonder about the relationship between </w:t>
      </w:r>
      <w:r w:rsidR="00CE1542">
        <w:rPr>
          <w:rFonts w:ascii="Times New Roman" w:hAnsi="Times New Roman" w:cs="Times New Roman"/>
          <w:sz w:val="20"/>
          <w:szCs w:val="20"/>
          <w:lang w:val="en-GB"/>
        </w:rPr>
        <w:t>th</w:t>
      </w:r>
      <w:r w:rsidR="00CE1542">
        <w:rPr>
          <w:rFonts w:ascii="Times New Roman" w:hAnsi="Times New Roman" w:cs="Times New Roman" w:hint="eastAsia"/>
          <w:sz w:val="20"/>
          <w:szCs w:val="20"/>
          <w:lang w:val="en-GB"/>
        </w:rPr>
        <w:t>e ID within SA2</w:t>
      </w:r>
      <w:r w:rsidR="00CE1542">
        <w:rPr>
          <w:rFonts w:ascii="Times New Roman" w:hAnsi="Times New Roman" w:cs="Times New Roman"/>
          <w:sz w:val="20"/>
          <w:szCs w:val="20"/>
          <w:lang w:val="en-GB"/>
        </w:rPr>
        <w:t>’</w:t>
      </w:r>
      <w:r w:rsidR="00CE1542">
        <w:rPr>
          <w:rFonts w:ascii="Times New Roman" w:hAnsi="Times New Roman" w:cs="Times New Roman" w:hint="eastAsia"/>
          <w:sz w:val="20"/>
          <w:szCs w:val="20"/>
          <w:lang w:val="en-GB"/>
        </w:rPr>
        <w:t xml:space="preserve">s solutions and </w:t>
      </w:r>
      <w:r w:rsidR="00CE1542">
        <w:rPr>
          <w:rFonts w:ascii="Times New Roman" w:hAnsi="Times New Roman" w:cs="Times New Roman"/>
          <w:sz w:val="20"/>
          <w:szCs w:val="20"/>
          <w:lang w:val="en-GB"/>
        </w:rPr>
        <w:t>the</w:t>
      </w:r>
      <w:r w:rsidR="00CE1542">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service </w:t>
      </w:r>
      <w:r w:rsidR="00CE1542">
        <w:rPr>
          <w:rFonts w:ascii="Times New Roman" w:hAnsi="Times New Roman" w:cs="Times New Roman" w:hint="eastAsia"/>
          <w:sz w:val="20"/>
          <w:szCs w:val="20"/>
          <w:lang w:val="en-GB"/>
        </w:rPr>
        <w:t xml:space="preserve">ID </w:t>
      </w:r>
      <w:r>
        <w:rPr>
          <w:rFonts w:ascii="Times New Roman" w:hAnsi="Times New Roman" w:cs="Times New Roman" w:hint="eastAsia"/>
          <w:sz w:val="20"/>
          <w:szCs w:val="20"/>
          <w:lang w:val="en-GB"/>
        </w:rPr>
        <w:t xml:space="preserve">used 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interface</w:t>
      </w:r>
      <w:r w:rsidR="001C36DC">
        <w:rPr>
          <w:rFonts w:ascii="Times New Roman" w:hAnsi="Times New Roman" w:cs="Times New Roman" w:hint="eastAsia"/>
          <w:sz w:val="20"/>
          <w:szCs w:val="20"/>
          <w:lang w:val="en-GB"/>
        </w:rPr>
        <w:t xml:space="preserve"> (as mentioned in proposal 1)</w:t>
      </w:r>
      <w:r w:rsidR="0011284D">
        <w:rPr>
          <w:rFonts w:ascii="Times New Roman" w:hAnsi="Times New Roman" w:cs="Times New Roman" w:hint="eastAsia"/>
          <w:sz w:val="20"/>
          <w:szCs w:val="20"/>
          <w:lang w:val="en-GB"/>
        </w:rPr>
        <w:t>. They concern that</w:t>
      </w:r>
      <w:r w:rsidR="00CE1542">
        <w:rPr>
          <w:rFonts w:ascii="Times New Roman" w:hAnsi="Times New Roman" w:cs="Times New Roman" w:hint="eastAsia"/>
          <w:sz w:val="20"/>
          <w:szCs w:val="20"/>
          <w:lang w:val="en-GB"/>
        </w:rPr>
        <w:t xml:space="preserve"> </w:t>
      </w:r>
      <w:r w:rsidR="0011284D">
        <w:rPr>
          <w:rFonts w:ascii="Times New Roman" w:hAnsi="Times New Roman" w:cs="Times New Roman" w:hint="eastAsia"/>
          <w:sz w:val="20"/>
          <w:szCs w:val="20"/>
          <w:lang w:val="en-GB"/>
        </w:rPr>
        <w:t>i</w:t>
      </w:r>
      <w:r w:rsidR="00CE1542">
        <w:rPr>
          <w:rFonts w:ascii="Times New Roman" w:hAnsi="Times New Roman" w:cs="Times New Roman" w:hint="eastAsia"/>
          <w:sz w:val="20"/>
          <w:szCs w:val="20"/>
          <w:lang w:val="en-GB"/>
        </w:rPr>
        <w:t xml:space="preserve">f </w:t>
      </w:r>
      <w:r w:rsidR="00CE1542">
        <w:rPr>
          <w:rFonts w:ascii="Times New Roman" w:hAnsi="Times New Roman" w:cs="Times New Roman"/>
          <w:sz w:val="20"/>
          <w:szCs w:val="20"/>
          <w:lang w:val="en-GB"/>
        </w:rPr>
        <w:t>the</w:t>
      </w:r>
      <w:r w:rsidR="00CE1542">
        <w:rPr>
          <w:rFonts w:ascii="Times New Roman" w:hAnsi="Times New Roman" w:cs="Times New Roman" w:hint="eastAsia"/>
          <w:sz w:val="20"/>
          <w:szCs w:val="20"/>
          <w:lang w:val="en-GB"/>
        </w:rPr>
        <w:t xml:space="preserve"> ID </w:t>
      </w:r>
      <w:r w:rsidR="0011284D">
        <w:rPr>
          <w:rFonts w:ascii="Times New Roman" w:hAnsi="Times New Roman" w:cs="Times New Roman" w:hint="eastAsia"/>
          <w:sz w:val="20"/>
          <w:szCs w:val="20"/>
          <w:lang w:val="en-GB"/>
        </w:rPr>
        <w:t xml:space="preserve">from SA2 is </w:t>
      </w:r>
      <w:r w:rsidR="00420C07">
        <w:rPr>
          <w:rFonts w:ascii="Times New Roman" w:hAnsi="Times New Roman" w:cs="Times New Roman" w:hint="eastAsia"/>
          <w:sz w:val="20"/>
          <w:szCs w:val="20"/>
          <w:lang w:val="en-GB"/>
        </w:rPr>
        <w:t>re</w:t>
      </w:r>
      <w:r w:rsidR="0011284D">
        <w:rPr>
          <w:rFonts w:ascii="Times New Roman" w:hAnsi="Times New Roman" w:cs="Times New Roman" w:hint="eastAsia"/>
          <w:sz w:val="20"/>
          <w:szCs w:val="20"/>
          <w:lang w:val="en-GB"/>
        </w:rPr>
        <w:t>used</w:t>
      </w:r>
      <w:r w:rsidR="00CE1542">
        <w:rPr>
          <w:rFonts w:ascii="Times New Roman" w:hAnsi="Times New Roman" w:cs="Times New Roman" w:hint="eastAsia"/>
          <w:sz w:val="20"/>
          <w:szCs w:val="20"/>
          <w:lang w:val="en-GB"/>
        </w:rPr>
        <w:t xml:space="preserve"> in the A-IoT interface</w:t>
      </w:r>
      <w:r w:rsidR="00420C07">
        <w:rPr>
          <w:rFonts w:ascii="Times New Roman" w:hAnsi="Times New Roman" w:cs="Times New Roman" w:hint="eastAsia"/>
          <w:sz w:val="20"/>
          <w:szCs w:val="20"/>
          <w:lang w:val="en-GB"/>
        </w:rPr>
        <w:t xml:space="preserve">, i.e., included in </w:t>
      </w:r>
      <w:r w:rsidR="00420C07">
        <w:rPr>
          <w:rFonts w:ascii="Times New Roman" w:hAnsi="Times New Roman" w:cs="Times New Roman"/>
          <w:sz w:val="20"/>
          <w:szCs w:val="20"/>
          <w:lang w:val="en-GB"/>
        </w:rPr>
        <w:t>the</w:t>
      </w:r>
      <w:r w:rsidR="00420C07">
        <w:rPr>
          <w:rFonts w:ascii="Times New Roman" w:hAnsi="Times New Roman" w:cs="Times New Roman" w:hint="eastAsia"/>
          <w:sz w:val="20"/>
          <w:szCs w:val="20"/>
          <w:lang w:val="en-GB"/>
        </w:rPr>
        <w:t xml:space="preserve"> paging message</w:t>
      </w:r>
      <w:r w:rsidR="00CE1542">
        <w:rPr>
          <w:rFonts w:ascii="Times New Roman" w:hAnsi="Times New Roman" w:cs="Times New Roman" w:hint="eastAsia"/>
          <w:sz w:val="20"/>
          <w:szCs w:val="20"/>
          <w:lang w:val="en-GB"/>
        </w:rPr>
        <w:t xml:space="preserve">, </w:t>
      </w:r>
      <w:r w:rsidR="0030329C">
        <w:rPr>
          <w:rFonts w:ascii="Times New Roman" w:hAnsi="Times New Roman" w:cs="Times New Roman" w:hint="eastAsia"/>
          <w:sz w:val="20"/>
          <w:szCs w:val="20"/>
          <w:lang w:val="en-GB"/>
        </w:rPr>
        <w:t xml:space="preserve">the </w:t>
      </w:r>
      <w:r w:rsidR="0011284D">
        <w:rPr>
          <w:rFonts w:ascii="Times New Roman" w:hAnsi="Times New Roman" w:cs="Times New Roman" w:hint="eastAsia"/>
          <w:sz w:val="20"/>
          <w:szCs w:val="20"/>
          <w:lang w:val="en-GB"/>
        </w:rPr>
        <w:t xml:space="preserve">ID length may be too long and will increase the </w:t>
      </w:r>
      <w:r w:rsidR="0030329C">
        <w:rPr>
          <w:rFonts w:ascii="Times New Roman" w:hAnsi="Times New Roman" w:cs="Times New Roman" w:hint="eastAsia"/>
          <w:sz w:val="20"/>
          <w:szCs w:val="20"/>
          <w:lang w:val="en-GB"/>
        </w:rPr>
        <w:t>cost of device</w:t>
      </w:r>
      <w:r w:rsidR="00653A22">
        <w:rPr>
          <w:rFonts w:ascii="Times New Roman" w:hAnsi="Times New Roman" w:cs="Times New Roman" w:hint="eastAsia"/>
          <w:sz w:val="20"/>
          <w:szCs w:val="20"/>
          <w:lang w:val="en-GB"/>
        </w:rPr>
        <w:t>.</w:t>
      </w:r>
    </w:p>
    <w:p w:rsidR="00662E74" w:rsidRDefault="00653A22" w:rsidP="00CE154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is worth noting that,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DF5F88">
        <w:rPr>
          <w:rFonts w:ascii="Times New Roman" w:hAnsi="Times New Roman" w:cs="Times New Roman" w:hint="eastAsia"/>
          <w:sz w:val="20"/>
          <w:szCs w:val="20"/>
          <w:lang w:val="en-GB"/>
        </w:rPr>
        <w:t xml:space="preserve">service </w:t>
      </w:r>
      <w:r>
        <w:rPr>
          <w:rFonts w:ascii="Times New Roman" w:hAnsi="Times New Roman" w:cs="Times New Roman" w:hint="eastAsia"/>
          <w:sz w:val="20"/>
          <w:szCs w:val="20"/>
          <w:lang w:val="en-GB"/>
        </w:rPr>
        <w:t xml:space="preserve">ID is used </w:t>
      </w:r>
      <w:r w:rsidR="00420C07">
        <w:rPr>
          <w:rFonts w:ascii="Times New Roman" w:hAnsi="Times New Roman" w:cs="Times New Roman" w:hint="eastAsia"/>
          <w:sz w:val="20"/>
          <w:szCs w:val="20"/>
          <w:lang w:val="en-GB"/>
        </w:rPr>
        <w:t xml:space="preserve">for device </w:t>
      </w:r>
      <w:r w:rsidR="00420C07">
        <w:rPr>
          <w:rFonts w:ascii="Times New Roman" w:hAnsi="Times New Roman" w:cs="Times New Roman"/>
          <w:sz w:val="20"/>
          <w:szCs w:val="20"/>
          <w:lang w:val="en-GB"/>
        </w:rPr>
        <w:t>distinguishes</w:t>
      </w:r>
      <w:r w:rsidR="00420C07">
        <w:rPr>
          <w:rFonts w:ascii="Times New Roman" w:hAnsi="Times New Roman" w:cs="Times New Roman" w:hint="eastAsia"/>
          <w:sz w:val="20"/>
          <w:szCs w:val="20"/>
          <w:lang w:val="en-GB"/>
        </w:rPr>
        <w:t xml:space="preserve"> different </w:t>
      </w:r>
      <w:r w:rsidR="00420C07">
        <w:rPr>
          <w:rFonts w:ascii="Times New Roman" w:hAnsi="Times New Roman" w:cs="Times New Roman"/>
          <w:sz w:val="20"/>
          <w:szCs w:val="20"/>
          <w:lang w:val="en-GB"/>
        </w:rPr>
        <w:t>service</w:t>
      </w:r>
      <w:r w:rsidR="00420C07">
        <w:rPr>
          <w:rFonts w:ascii="Times New Roman" w:hAnsi="Times New Roman" w:cs="Times New Roman" w:hint="eastAsia"/>
          <w:sz w:val="20"/>
          <w:szCs w:val="20"/>
          <w:lang w:val="en-GB"/>
        </w:rPr>
        <w:t xml:space="preserve"> requests</w:t>
      </w:r>
      <w:r w:rsidR="005C15E0">
        <w:rPr>
          <w:rFonts w:ascii="Times New Roman" w:hAnsi="Times New Roman" w:cs="Times New Roman" w:hint="eastAsia"/>
          <w:sz w:val="20"/>
          <w:szCs w:val="20"/>
          <w:lang w:val="en-GB"/>
        </w:rPr>
        <w:t xml:space="preserve"> in </w:t>
      </w:r>
      <w:r w:rsidR="006447FA">
        <w:rPr>
          <w:rFonts w:ascii="Times New Roman" w:hAnsi="Times New Roman" w:cs="Times New Roman" w:hint="eastAsia"/>
          <w:sz w:val="20"/>
          <w:szCs w:val="20"/>
          <w:lang w:val="en-GB"/>
        </w:rPr>
        <w:t>A-IoT interface</w:t>
      </w:r>
      <w:r w:rsidR="0075029E">
        <w:rPr>
          <w:rFonts w:ascii="Times New Roman" w:hAnsi="Times New Roman" w:cs="Times New Roman" w:hint="eastAsia"/>
          <w:sz w:val="20"/>
          <w:szCs w:val="20"/>
          <w:lang w:val="en-GB"/>
        </w:rPr>
        <w:t>,</w:t>
      </w:r>
      <w:r w:rsidR="00662E74">
        <w:rPr>
          <w:rFonts w:ascii="Times New Roman" w:hAnsi="Times New Roman" w:cs="Times New Roman" w:hint="eastAsia"/>
          <w:sz w:val="20"/>
          <w:szCs w:val="20"/>
          <w:lang w:val="en-GB"/>
        </w:rPr>
        <w:t xml:space="preserve"> while the </w:t>
      </w:r>
      <w:bookmarkStart w:id="3" w:name="OLE_LINK2"/>
      <w:bookmarkStart w:id="4" w:name="OLE_LINK3"/>
      <w:r w:rsidR="00662E74">
        <w:rPr>
          <w:rFonts w:ascii="Times New Roman" w:hAnsi="Times New Roman" w:cs="Times New Roman" w:hint="eastAsia"/>
          <w:sz w:val="20"/>
          <w:szCs w:val="20"/>
          <w:lang w:val="en-GB"/>
        </w:rPr>
        <w:t>session ID/ transaction ID</w:t>
      </w:r>
      <w:bookmarkEnd w:id="3"/>
      <w:bookmarkEnd w:id="4"/>
      <w:r w:rsidR="00662E74">
        <w:rPr>
          <w:rFonts w:ascii="Times New Roman" w:hAnsi="Times New Roman" w:cs="Times New Roman" w:hint="eastAsia"/>
          <w:sz w:val="20"/>
          <w:szCs w:val="20"/>
          <w:lang w:val="en-GB"/>
        </w:rPr>
        <w:t xml:space="preserve"> proposed by SA2 is used for reader distinguishes different service request from CN</w:t>
      </w:r>
      <w:r w:rsidR="00420C07">
        <w:rPr>
          <w:rFonts w:ascii="Times New Roman" w:hAnsi="Times New Roman" w:cs="Times New Roman" w:hint="eastAsia"/>
          <w:sz w:val="20"/>
          <w:szCs w:val="20"/>
          <w:lang w:val="en-GB"/>
        </w:rPr>
        <w:t>.</w:t>
      </w:r>
      <w:r w:rsidR="00662E74">
        <w:rPr>
          <w:rFonts w:ascii="Times New Roman" w:hAnsi="Times New Roman" w:cs="Times New Roman" w:hint="eastAsia"/>
          <w:sz w:val="20"/>
          <w:szCs w:val="20"/>
          <w:lang w:val="en-GB"/>
        </w:rPr>
        <w:t xml:space="preserve"> </w:t>
      </w:r>
      <w:r w:rsidR="00420C07">
        <w:rPr>
          <w:rFonts w:ascii="Times New Roman" w:hAnsi="Times New Roman" w:cs="Times New Roman"/>
          <w:sz w:val="20"/>
          <w:szCs w:val="20"/>
          <w:lang w:val="en-GB"/>
        </w:rPr>
        <w:t>H</w:t>
      </w:r>
      <w:r w:rsidR="00420C07">
        <w:rPr>
          <w:rFonts w:ascii="Times New Roman" w:hAnsi="Times New Roman" w:cs="Times New Roman" w:hint="eastAsia"/>
          <w:sz w:val="20"/>
          <w:szCs w:val="20"/>
          <w:lang w:val="en-GB"/>
        </w:rPr>
        <w:t xml:space="preserve">ence, </w:t>
      </w:r>
      <w:r w:rsidR="00662E74">
        <w:rPr>
          <w:rFonts w:ascii="Times New Roman" w:hAnsi="Times New Roman" w:cs="Times New Roman" w:hint="eastAsia"/>
          <w:sz w:val="20"/>
          <w:szCs w:val="20"/>
          <w:lang w:val="en-GB"/>
        </w:rPr>
        <w:t xml:space="preserve">after </w:t>
      </w:r>
      <w:r w:rsidR="00662E74">
        <w:rPr>
          <w:rFonts w:ascii="Times New Roman" w:hAnsi="Times New Roman" w:cs="Times New Roman"/>
          <w:sz w:val="20"/>
          <w:szCs w:val="20"/>
          <w:lang w:val="en-GB"/>
        </w:rPr>
        <w:t>the</w:t>
      </w:r>
      <w:r w:rsidR="00662E74">
        <w:rPr>
          <w:rFonts w:ascii="Times New Roman" w:hAnsi="Times New Roman" w:cs="Times New Roman" w:hint="eastAsia"/>
          <w:sz w:val="20"/>
          <w:szCs w:val="20"/>
          <w:lang w:val="en-GB"/>
        </w:rPr>
        <w:t xml:space="preserve"> </w:t>
      </w:r>
      <w:r w:rsidR="00662E74">
        <w:rPr>
          <w:rFonts w:ascii="Times New Roman" w:hAnsi="Times New Roman" w:cs="Times New Roman"/>
          <w:sz w:val="20"/>
          <w:szCs w:val="20"/>
          <w:lang w:val="en-GB"/>
        </w:rPr>
        <w:t>reader</w:t>
      </w:r>
      <w:r w:rsidR="00662E74">
        <w:rPr>
          <w:rFonts w:ascii="Times New Roman" w:hAnsi="Times New Roman" w:cs="Times New Roman" w:hint="eastAsia"/>
          <w:sz w:val="20"/>
          <w:szCs w:val="20"/>
          <w:lang w:val="en-GB"/>
        </w:rPr>
        <w:t xml:space="preserve"> distinguishes different </w:t>
      </w:r>
      <w:r w:rsidR="00662E74">
        <w:rPr>
          <w:rFonts w:ascii="Times New Roman" w:hAnsi="Times New Roman" w:cs="Times New Roman"/>
          <w:sz w:val="20"/>
          <w:szCs w:val="20"/>
          <w:lang w:val="en-GB"/>
        </w:rPr>
        <w:t>service</w:t>
      </w:r>
      <w:r w:rsidR="00662E74">
        <w:rPr>
          <w:rFonts w:ascii="Times New Roman" w:hAnsi="Times New Roman" w:cs="Times New Roman" w:hint="eastAsia"/>
          <w:sz w:val="20"/>
          <w:szCs w:val="20"/>
          <w:lang w:val="en-GB"/>
        </w:rPr>
        <w:t xml:space="preserve"> requests from CN</w:t>
      </w:r>
      <w:r w:rsidR="00662E74" w:rsidRPr="00662E74">
        <w:rPr>
          <w:rFonts w:ascii="Times New Roman" w:hAnsi="Times New Roman" w:cs="Times New Roman" w:hint="eastAsia"/>
          <w:sz w:val="20"/>
          <w:szCs w:val="20"/>
          <w:lang w:val="en-GB"/>
        </w:rPr>
        <w:t xml:space="preserve"> </w:t>
      </w:r>
      <w:r w:rsidR="00662E74">
        <w:rPr>
          <w:rFonts w:ascii="Times New Roman" w:hAnsi="Times New Roman" w:cs="Times New Roman" w:hint="eastAsia"/>
          <w:sz w:val="20"/>
          <w:szCs w:val="20"/>
          <w:lang w:val="en-GB"/>
        </w:rPr>
        <w:t xml:space="preserve">(rely on the session ID/transaction ID from CN or by reader implementation), </w:t>
      </w:r>
      <w:r w:rsidR="006447FA">
        <w:rPr>
          <w:rFonts w:ascii="Times New Roman" w:hAnsi="Times New Roman" w:cs="Times New Roman" w:hint="eastAsia"/>
          <w:sz w:val="20"/>
          <w:szCs w:val="20"/>
          <w:lang w:val="en-GB"/>
        </w:rPr>
        <w:t xml:space="preserve">it could </w:t>
      </w:r>
      <w:r w:rsidR="00DF5F88">
        <w:rPr>
          <w:rFonts w:ascii="Times New Roman" w:hAnsi="Times New Roman" w:cs="Times New Roman" w:hint="eastAsia"/>
          <w:sz w:val="20"/>
          <w:szCs w:val="20"/>
          <w:lang w:val="en-GB"/>
        </w:rPr>
        <w:t xml:space="preserve">independently </w:t>
      </w:r>
      <w:r w:rsidR="006447FA">
        <w:rPr>
          <w:rFonts w:ascii="Times New Roman" w:hAnsi="Times New Roman" w:cs="Times New Roman" w:hint="eastAsia"/>
          <w:sz w:val="20"/>
          <w:szCs w:val="20"/>
          <w:lang w:val="en-GB"/>
        </w:rPr>
        <w:t>generate</w:t>
      </w:r>
      <w:r w:rsidR="00662E74">
        <w:rPr>
          <w:rFonts w:ascii="Times New Roman" w:hAnsi="Times New Roman" w:cs="Times New Roman" w:hint="eastAsia"/>
          <w:sz w:val="20"/>
          <w:szCs w:val="20"/>
          <w:lang w:val="en-GB"/>
        </w:rPr>
        <w:t xml:space="preserve"> </w:t>
      </w:r>
      <w:r w:rsidR="00662E74">
        <w:rPr>
          <w:rFonts w:ascii="Times New Roman" w:hAnsi="Times New Roman" w:cs="Times New Roman"/>
          <w:sz w:val="20"/>
          <w:szCs w:val="20"/>
          <w:lang w:val="en-GB"/>
        </w:rPr>
        <w:t>the</w:t>
      </w:r>
      <w:r w:rsidR="00662E74">
        <w:rPr>
          <w:rFonts w:ascii="Times New Roman" w:hAnsi="Times New Roman" w:cs="Times New Roman" w:hint="eastAsia"/>
          <w:sz w:val="20"/>
          <w:szCs w:val="20"/>
          <w:lang w:val="en-GB"/>
        </w:rPr>
        <w:t xml:space="preserve"> service ID</w:t>
      </w:r>
      <w:r w:rsidR="00DF5F88">
        <w:rPr>
          <w:rFonts w:ascii="Times New Roman" w:hAnsi="Times New Roman" w:cs="Times New Roman" w:hint="eastAsia"/>
          <w:sz w:val="20"/>
          <w:szCs w:val="20"/>
          <w:lang w:val="en-GB"/>
        </w:rPr>
        <w:t xml:space="preserve"> with a short format, e.g., 2 bits</w:t>
      </w:r>
      <w:r w:rsidR="00F158B4">
        <w:rPr>
          <w:rFonts w:ascii="Times New Roman" w:hAnsi="Times New Roman" w:cs="Times New Roman" w:hint="eastAsia"/>
          <w:sz w:val="20"/>
          <w:szCs w:val="20"/>
          <w:lang w:val="en-GB"/>
        </w:rPr>
        <w:t xml:space="preserve">, as long as </w:t>
      </w:r>
      <w:r w:rsidR="00F158B4">
        <w:rPr>
          <w:rFonts w:ascii="Times New Roman" w:hAnsi="Times New Roman" w:cs="Times New Roman"/>
          <w:sz w:val="20"/>
          <w:szCs w:val="20"/>
          <w:lang w:val="en-GB"/>
        </w:rPr>
        <w:t>the</w:t>
      </w:r>
      <w:r w:rsidR="00F158B4">
        <w:rPr>
          <w:rFonts w:ascii="Times New Roman" w:hAnsi="Times New Roman" w:cs="Times New Roman" w:hint="eastAsia"/>
          <w:sz w:val="20"/>
          <w:szCs w:val="20"/>
          <w:lang w:val="en-GB"/>
        </w:rPr>
        <w:t xml:space="preserve"> service ID can avoid </w:t>
      </w:r>
      <w:r w:rsidR="00F158B4">
        <w:rPr>
          <w:rFonts w:ascii="Times New Roman" w:hAnsi="Times New Roman" w:cs="Times New Roman"/>
          <w:sz w:val="20"/>
          <w:szCs w:val="20"/>
          <w:lang w:val="en-GB"/>
        </w:rPr>
        <w:t>co</w:t>
      </w:r>
      <w:r w:rsidR="00F158B4">
        <w:rPr>
          <w:rFonts w:ascii="Times New Roman" w:hAnsi="Times New Roman" w:cs="Times New Roman" w:hint="eastAsia"/>
          <w:sz w:val="20"/>
          <w:szCs w:val="20"/>
          <w:lang w:val="en-GB"/>
        </w:rPr>
        <w:t xml:space="preserve">llision over </w:t>
      </w:r>
      <w:r w:rsidR="00F158B4">
        <w:rPr>
          <w:rFonts w:ascii="Times New Roman" w:hAnsi="Times New Roman" w:cs="Times New Roman"/>
          <w:sz w:val="20"/>
          <w:szCs w:val="20"/>
          <w:lang w:val="en-GB"/>
        </w:rPr>
        <w:t>the</w:t>
      </w:r>
      <w:r w:rsidR="00F158B4">
        <w:rPr>
          <w:rFonts w:ascii="Times New Roman" w:hAnsi="Times New Roman" w:cs="Times New Roman" w:hint="eastAsia"/>
          <w:sz w:val="20"/>
          <w:szCs w:val="20"/>
          <w:lang w:val="en-GB"/>
        </w:rPr>
        <w:t xml:space="preserve"> A-IoT interface</w:t>
      </w:r>
      <w:r w:rsidR="006447FA">
        <w:rPr>
          <w:rFonts w:ascii="Times New Roman" w:hAnsi="Times New Roman" w:cs="Times New Roman" w:hint="eastAsia"/>
          <w:sz w:val="20"/>
          <w:szCs w:val="20"/>
          <w:lang w:val="en-GB"/>
        </w:rPr>
        <w:t>.</w:t>
      </w:r>
      <w:r w:rsidR="00662E74">
        <w:rPr>
          <w:rFonts w:ascii="Times New Roman" w:hAnsi="Times New Roman" w:cs="Times New Roman" w:hint="eastAsia"/>
          <w:sz w:val="20"/>
          <w:szCs w:val="20"/>
          <w:lang w:val="en-GB"/>
        </w:rPr>
        <w:t xml:space="preserve"> </w:t>
      </w:r>
      <w:r w:rsidR="0075029E">
        <w:rPr>
          <w:rFonts w:ascii="Times New Roman" w:hAnsi="Times New Roman" w:cs="Times New Roman"/>
          <w:sz w:val="20"/>
          <w:szCs w:val="20"/>
          <w:lang w:val="en-GB"/>
        </w:rPr>
        <w:t>T</w:t>
      </w:r>
      <w:r w:rsidR="0075029E">
        <w:rPr>
          <w:rFonts w:ascii="Times New Roman" w:hAnsi="Times New Roman" w:cs="Times New Roman" w:hint="eastAsia"/>
          <w:sz w:val="20"/>
          <w:szCs w:val="20"/>
          <w:lang w:val="en-GB"/>
        </w:rPr>
        <w:t>hat is, t</w:t>
      </w:r>
      <w:r w:rsidR="008269F2">
        <w:rPr>
          <w:rFonts w:ascii="Times New Roman" w:hAnsi="Times New Roman" w:cs="Times New Roman" w:hint="eastAsia"/>
          <w:sz w:val="20"/>
          <w:szCs w:val="20"/>
          <w:lang w:val="en-GB"/>
        </w:rPr>
        <w:t xml:space="preserve">he service ID defined </w:t>
      </w:r>
      <w:r w:rsidR="0075029E">
        <w:rPr>
          <w:rFonts w:ascii="Times New Roman" w:hAnsi="Times New Roman" w:cs="Times New Roman" w:hint="eastAsia"/>
          <w:sz w:val="20"/>
          <w:szCs w:val="20"/>
          <w:lang w:val="en-GB"/>
        </w:rPr>
        <w:t>for A-IoT interface</w:t>
      </w:r>
      <w:r w:rsidR="008269F2">
        <w:rPr>
          <w:rFonts w:ascii="Times New Roman" w:hAnsi="Times New Roman" w:cs="Times New Roman" w:hint="eastAsia"/>
          <w:sz w:val="20"/>
          <w:szCs w:val="20"/>
          <w:lang w:val="en-GB"/>
        </w:rPr>
        <w:t xml:space="preserve"> does not need to rely on SA2</w:t>
      </w:r>
      <w:r w:rsidR="008269F2">
        <w:rPr>
          <w:rFonts w:ascii="Times New Roman" w:hAnsi="Times New Roman" w:cs="Times New Roman"/>
          <w:sz w:val="20"/>
          <w:szCs w:val="20"/>
          <w:lang w:val="en-GB"/>
        </w:rPr>
        <w:t>’</w:t>
      </w:r>
      <w:r w:rsidR="008269F2">
        <w:rPr>
          <w:rFonts w:ascii="Times New Roman" w:hAnsi="Times New Roman" w:cs="Times New Roman" w:hint="eastAsia"/>
          <w:sz w:val="20"/>
          <w:szCs w:val="20"/>
          <w:lang w:val="en-GB"/>
        </w:rPr>
        <w:t>s progress.</w:t>
      </w:r>
    </w:p>
    <w:p w:rsidR="00572E6E" w:rsidRDefault="00572E6E" w:rsidP="00572E6E">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81655D">
        <w:rPr>
          <w:rFonts w:ascii="Times New Roman" w:hAnsi="Times New Roman" w:cs="Times New Roman" w:hint="eastAsia"/>
          <w:b/>
          <w:sz w:val="20"/>
          <w:szCs w:val="20"/>
        </w:rPr>
        <w:t>2</w:t>
      </w:r>
      <w:r>
        <w:rPr>
          <w:rFonts w:ascii="Times New Roman" w:hAnsi="Times New Roman" w:cs="Times New Roman" w:hint="eastAsia"/>
          <w:b/>
          <w:sz w:val="20"/>
          <w:szCs w:val="20"/>
        </w:rPr>
        <w:t xml:space="preserve">: </w:t>
      </w:r>
      <w:bookmarkStart w:id="5" w:name="OLE_LINK6"/>
      <w:r>
        <w:rPr>
          <w:rFonts w:ascii="Times New Roman" w:hAnsi="Times New Roman" w:cs="Times New Roman" w:hint="eastAsia"/>
          <w:b/>
          <w:sz w:val="20"/>
          <w:szCs w:val="20"/>
          <w:lang w:val="en-GB"/>
        </w:rPr>
        <w:t xml:space="preserve">The </w:t>
      </w:r>
      <w:r w:rsidR="00891161">
        <w:rPr>
          <w:rFonts w:ascii="Times New Roman" w:hAnsi="Times New Roman" w:cs="Times New Roman" w:hint="eastAsia"/>
          <w:b/>
          <w:sz w:val="20"/>
          <w:szCs w:val="20"/>
          <w:lang w:val="en-GB"/>
        </w:rPr>
        <w:t xml:space="preserve">service </w:t>
      </w:r>
      <w:r>
        <w:rPr>
          <w:rFonts w:ascii="Times New Roman" w:hAnsi="Times New Roman" w:cs="Times New Roman" w:hint="eastAsia"/>
          <w:b/>
          <w:sz w:val="20"/>
          <w:szCs w:val="20"/>
          <w:lang w:val="en-GB"/>
        </w:rPr>
        <w:t xml:space="preserve">ID </w:t>
      </w:r>
      <w:r w:rsidR="001442FA">
        <w:rPr>
          <w:rFonts w:ascii="Times New Roman" w:hAnsi="Times New Roman" w:cs="Times New Roman" w:hint="eastAsia"/>
          <w:b/>
          <w:sz w:val="20"/>
          <w:szCs w:val="20"/>
          <w:lang w:val="en-GB"/>
        </w:rPr>
        <w:t xml:space="preserve">in </w:t>
      </w:r>
      <w:r w:rsidR="001442FA">
        <w:rPr>
          <w:rFonts w:ascii="Times New Roman" w:hAnsi="Times New Roman" w:cs="Times New Roman"/>
          <w:b/>
          <w:sz w:val="20"/>
          <w:szCs w:val="20"/>
          <w:lang w:val="en-GB"/>
        </w:rPr>
        <w:t>the</w:t>
      </w:r>
      <w:r w:rsidR="001442FA">
        <w:rPr>
          <w:rFonts w:ascii="Times New Roman" w:hAnsi="Times New Roman" w:cs="Times New Roman" w:hint="eastAsia"/>
          <w:b/>
          <w:sz w:val="20"/>
          <w:szCs w:val="20"/>
          <w:lang w:val="en-GB"/>
        </w:rPr>
        <w:t xml:space="preserve"> paging messages </w:t>
      </w:r>
      <w:r w:rsidR="00F80EDC">
        <w:rPr>
          <w:rFonts w:ascii="Times New Roman" w:hAnsi="Times New Roman" w:cs="Times New Roman" w:hint="eastAsia"/>
          <w:b/>
          <w:sz w:val="20"/>
          <w:szCs w:val="20"/>
          <w:lang w:val="en-GB"/>
        </w:rPr>
        <w:t xml:space="preserve">over </w:t>
      </w:r>
      <w:r w:rsidR="00F80EDC">
        <w:rPr>
          <w:rFonts w:ascii="Times New Roman" w:hAnsi="Times New Roman" w:cs="Times New Roman"/>
          <w:b/>
          <w:sz w:val="20"/>
          <w:szCs w:val="20"/>
          <w:lang w:val="en-GB"/>
        </w:rPr>
        <w:t>the</w:t>
      </w:r>
      <w:r w:rsidR="00F80EDC">
        <w:rPr>
          <w:rFonts w:ascii="Times New Roman" w:hAnsi="Times New Roman" w:cs="Times New Roman" w:hint="eastAsia"/>
          <w:b/>
          <w:sz w:val="20"/>
          <w:szCs w:val="20"/>
          <w:lang w:val="en-GB"/>
        </w:rPr>
        <w:t xml:space="preserve"> A-IoT interface</w:t>
      </w:r>
      <w:r w:rsidR="002269D0">
        <w:rPr>
          <w:rFonts w:ascii="Times New Roman" w:hAnsi="Times New Roman" w:cs="Times New Roman" w:hint="eastAsia"/>
          <w:b/>
          <w:sz w:val="20"/>
          <w:szCs w:val="20"/>
          <w:lang w:val="en-GB"/>
        </w:rPr>
        <w:t xml:space="preserve"> </w:t>
      </w:r>
      <w:r w:rsidR="001C36DC" w:rsidRPr="009175F0">
        <w:rPr>
          <w:rFonts w:ascii="Times New Roman" w:hAnsi="Times New Roman" w:cs="Times New Roman"/>
          <w:b/>
          <w:sz w:val="20"/>
          <w:szCs w:val="20"/>
          <w:lang w:val="en-GB"/>
        </w:rPr>
        <w:t xml:space="preserve">does not rely on </w:t>
      </w:r>
      <w:r w:rsidR="001C36DC">
        <w:rPr>
          <w:rFonts w:ascii="Times New Roman" w:hAnsi="Times New Roman" w:cs="Times New Roman" w:hint="eastAsia"/>
          <w:b/>
          <w:sz w:val="20"/>
          <w:szCs w:val="20"/>
          <w:lang w:val="en-GB"/>
        </w:rPr>
        <w:t xml:space="preserve">the session ID/transaction ID between CN and reader (i.e., </w:t>
      </w:r>
      <w:proofErr w:type="gramStart"/>
      <w:r w:rsidR="001C36DC">
        <w:rPr>
          <w:rFonts w:ascii="Times New Roman" w:hAnsi="Times New Roman" w:cs="Times New Roman" w:hint="eastAsia"/>
          <w:b/>
          <w:sz w:val="20"/>
          <w:szCs w:val="20"/>
          <w:lang w:val="en-GB"/>
        </w:rPr>
        <w:t>based</w:t>
      </w:r>
      <w:proofErr w:type="gramEnd"/>
      <w:r w:rsidR="001C36DC">
        <w:rPr>
          <w:rFonts w:ascii="Times New Roman" w:hAnsi="Times New Roman" w:cs="Times New Roman" w:hint="eastAsia"/>
          <w:b/>
          <w:sz w:val="20"/>
          <w:szCs w:val="20"/>
          <w:lang w:val="en-GB"/>
        </w:rPr>
        <w:t xml:space="preserve"> on the candidate solutions of SA2)</w:t>
      </w:r>
      <w:r w:rsidR="009056A2">
        <w:rPr>
          <w:rFonts w:ascii="Times New Roman" w:hAnsi="Times New Roman" w:cs="Times New Roman" w:hint="eastAsia"/>
          <w:b/>
          <w:sz w:val="20"/>
          <w:szCs w:val="20"/>
          <w:lang w:val="en-GB"/>
        </w:rPr>
        <w:t>.</w:t>
      </w:r>
      <w:r w:rsidR="001C36DC">
        <w:rPr>
          <w:rFonts w:ascii="Times New Roman" w:hAnsi="Times New Roman" w:cs="Times New Roman" w:hint="eastAsia"/>
          <w:b/>
          <w:sz w:val="20"/>
          <w:szCs w:val="20"/>
          <w:lang w:val="en-GB"/>
        </w:rPr>
        <w:t xml:space="preserve"> </w:t>
      </w:r>
      <w:r w:rsidR="009056A2">
        <w:rPr>
          <w:rFonts w:ascii="Times New Roman" w:hAnsi="Times New Roman" w:cs="Times New Roman" w:hint="eastAsia"/>
          <w:b/>
          <w:sz w:val="20"/>
          <w:szCs w:val="20"/>
          <w:lang w:val="en-GB"/>
        </w:rPr>
        <w:t>I</w:t>
      </w:r>
      <w:r w:rsidR="001C36DC">
        <w:rPr>
          <w:rFonts w:ascii="Times New Roman" w:hAnsi="Times New Roman" w:cs="Times New Roman" w:hint="eastAsia"/>
          <w:b/>
          <w:sz w:val="20"/>
          <w:szCs w:val="20"/>
          <w:lang w:val="en-GB"/>
        </w:rPr>
        <w:t xml:space="preserve">t </w:t>
      </w:r>
      <w:r w:rsidR="008301FB">
        <w:rPr>
          <w:rFonts w:ascii="Times New Roman" w:hAnsi="Times New Roman" w:cs="Times New Roman" w:hint="eastAsia"/>
          <w:b/>
          <w:sz w:val="20"/>
          <w:szCs w:val="20"/>
          <w:lang w:val="en-GB"/>
        </w:rPr>
        <w:t xml:space="preserve">can be </w:t>
      </w:r>
      <w:r w:rsidR="001C36DC">
        <w:rPr>
          <w:rFonts w:ascii="Times New Roman" w:hAnsi="Times New Roman" w:cs="Times New Roman" w:hint="eastAsia"/>
          <w:b/>
          <w:sz w:val="20"/>
          <w:szCs w:val="20"/>
          <w:lang w:val="en-GB"/>
        </w:rPr>
        <w:t xml:space="preserve">independently </w:t>
      </w:r>
      <w:r w:rsidR="008301FB">
        <w:rPr>
          <w:rFonts w:ascii="Times New Roman" w:hAnsi="Times New Roman" w:cs="Times New Roman" w:hint="eastAsia"/>
          <w:b/>
          <w:sz w:val="20"/>
          <w:szCs w:val="20"/>
          <w:lang w:val="en-GB"/>
        </w:rPr>
        <w:t>generated by reader</w:t>
      </w:r>
      <w:r w:rsidR="008301FB" w:rsidRPr="009175F0">
        <w:rPr>
          <w:rFonts w:ascii="Times New Roman" w:hAnsi="Times New Roman" w:cs="Times New Roman"/>
          <w:b/>
          <w:sz w:val="20"/>
          <w:szCs w:val="20"/>
          <w:lang w:val="en-GB"/>
        </w:rPr>
        <w:t xml:space="preserve"> </w:t>
      </w:r>
      <w:r w:rsidR="001C36DC">
        <w:rPr>
          <w:rFonts w:ascii="Times New Roman" w:hAnsi="Times New Roman" w:cs="Times New Roman" w:hint="eastAsia"/>
          <w:b/>
          <w:sz w:val="20"/>
          <w:szCs w:val="20"/>
          <w:lang w:val="en-GB"/>
        </w:rPr>
        <w:t>with a short format, e.g., 2 bits.</w:t>
      </w:r>
      <w:bookmarkEnd w:id="5"/>
    </w:p>
    <w:p w:rsidR="00D1341C" w:rsidRPr="00D1341C" w:rsidRDefault="00D1341C" w:rsidP="002E4F79">
      <w:pPr>
        <w:spacing w:beforeLines="50" w:before="120"/>
        <w:rPr>
          <w:rFonts w:ascii="Times New Roman" w:hAnsi="Times New Roman" w:cs="Times New Roman"/>
          <w:i/>
          <w:sz w:val="20"/>
          <w:szCs w:val="20"/>
          <w:u w:val="single"/>
          <w:lang w:val="en-GB"/>
        </w:rPr>
      </w:pPr>
      <w:bookmarkStart w:id="6" w:name="OLE_LINK1"/>
      <w:r>
        <w:rPr>
          <w:rFonts w:ascii="Times New Roman" w:hAnsi="Times New Roman" w:cs="Times New Roman" w:hint="eastAsia"/>
          <w:i/>
          <w:sz w:val="20"/>
          <w:szCs w:val="20"/>
          <w:u w:val="single"/>
          <w:lang w:val="en-GB"/>
        </w:rPr>
        <w:t>2) Device behaviours</w:t>
      </w:r>
    </w:p>
    <w:p w:rsidR="00DD6D39" w:rsidRDefault="00B64CB8" w:rsidP="002E4F79">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O</w:t>
      </w:r>
      <w:r w:rsidR="00886A72">
        <w:rPr>
          <w:rFonts w:ascii="Times New Roman" w:hAnsi="Times New Roman" w:cs="Times New Roman"/>
          <w:sz w:val="20"/>
          <w:szCs w:val="20"/>
          <w:lang w:val="en-GB"/>
        </w:rPr>
        <w:t>nce the device has responded th</w:t>
      </w:r>
      <w:r w:rsidR="00886A72">
        <w:rPr>
          <w:rFonts w:ascii="Times New Roman" w:hAnsi="Times New Roman" w:cs="Times New Roman" w:hint="eastAsia"/>
          <w:sz w:val="20"/>
          <w:szCs w:val="20"/>
          <w:lang w:val="en-GB"/>
        </w:rPr>
        <w:t>e</w:t>
      </w:r>
      <w:r w:rsidRPr="00DD6D39">
        <w:rPr>
          <w:rFonts w:ascii="Times New Roman" w:hAnsi="Times New Roman" w:cs="Times New Roman"/>
          <w:sz w:val="20"/>
          <w:szCs w:val="20"/>
          <w:lang w:val="en-GB"/>
        </w:rPr>
        <w:t xml:space="preserve"> </w:t>
      </w:r>
      <w:r w:rsidR="00C4700C">
        <w:rPr>
          <w:rFonts w:ascii="Times New Roman" w:hAnsi="Times New Roman" w:cs="Times New Roman" w:hint="eastAsia"/>
          <w:sz w:val="20"/>
          <w:szCs w:val="20"/>
          <w:lang w:val="en-GB"/>
        </w:rPr>
        <w:t>service request</w:t>
      </w:r>
      <w:r w:rsidRPr="00DD6D39">
        <w:rPr>
          <w:rFonts w:ascii="Times New Roman" w:hAnsi="Times New Roman" w:cs="Times New Roman"/>
          <w:sz w:val="20"/>
          <w:szCs w:val="20"/>
          <w:lang w:val="en-GB"/>
        </w:rPr>
        <w:t xml:space="preserve">, it </w:t>
      </w:r>
      <w:r w:rsidR="00D1341C">
        <w:rPr>
          <w:rFonts w:ascii="Times New Roman" w:hAnsi="Times New Roman" w:cs="Times New Roman" w:hint="eastAsia"/>
          <w:sz w:val="20"/>
          <w:szCs w:val="20"/>
          <w:lang w:val="en-GB"/>
        </w:rPr>
        <w:t>should not</w:t>
      </w:r>
      <w:r w:rsidR="00E6484E">
        <w:rPr>
          <w:rFonts w:ascii="Times New Roman" w:hAnsi="Times New Roman" w:cs="Times New Roman" w:hint="eastAsia"/>
          <w:sz w:val="20"/>
          <w:szCs w:val="20"/>
          <w:lang w:val="en-GB"/>
        </w:rPr>
        <w:t xml:space="preserve"> </w:t>
      </w:r>
      <w:r w:rsidR="00E6484E">
        <w:rPr>
          <w:rFonts w:ascii="Times New Roman" w:hAnsi="Times New Roman" w:cs="Times New Roman"/>
          <w:sz w:val="20"/>
          <w:szCs w:val="20"/>
          <w:lang w:val="en-GB"/>
        </w:rPr>
        <w:t>respon</w:t>
      </w:r>
      <w:r w:rsidR="00E6484E">
        <w:rPr>
          <w:rFonts w:ascii="Times New Roman" w:hAnsi="Times New Roman" w:cs="Times New Roman" w:hint="eastAsia"/>
          <w:sz w:val="20"/>
          <w:szCs w:val="20"/>
          <w:lang w:val="en-GB"/>
        </w:rPr>
        <w:t>d</w:t>
      </w:r>
      <w:r w:rsidRPr="00DD6D39">
        <w:rPr>
          <w:rFonts w:ascii="Times New Roman" w:hAnsi="Times New Roman" w:cs="Times New Roman"/>
          <w:sz w:val="20"/>
          <w:szCs w:val="20"/>
          <w:lang w:val="en-GB"/>
        </w:rPr>
        <w:t xml:space="preserve"> </w:t>
      </w:r>
      <w:r w:rsidR="00E6484E">
        <w:rPr>
          <w:rFonts w:ascii="Times New Roman" w:hAnsi="Times New Roman" w:cs="Times New Roman" w:hint="eastAsia"/>
          <w:sz w:val="20"/>
          <w:szCs w:val="20"/>
          <w:lang w:val="en-GB"/>
        </w:rPr>
        <w:t xml:space="preserve">the </w:t>
      </w:r>
      <w:r w:rsidR="00886A72">
        <w:rPr>
          <w:rFonts w:ascii="Times New Roman" w:hAnsi="Times New Roman" w:cs="Times New Roman" w:hint="eastAsia"/>
          <w:sz w:val="20"/>
          <w:szCs w:val="20"/>
          <w:lang w:val="en-GB"/>
        </w:rPr>
        <w:t xml:space="preserve">subsequent </w:t>
      </w:r>
      <w:r w:rsidRPr="00DD6D39">
        <w:rPr>
          <w:rFonts w:ascii="Times New Roman" w:hAnsi="Times New Roman" w:cs="Times New Roman"/>
          <w:sz w:val="20"/>
          <w:szCs w:val="20"/>
          <w:lang w:val="en-GB"/>
        </w:rPr>
        <w:t>paging message</w:t>
      </w:r>
      <w:r w:rsidR="00886A72">
        <w:rPr>
          <w:rFonts w:ascii="Times New Roman" w:hAnsi="Times New Roman" w:cs="Times New Roman" w:hint="eastAsia"/>
          <w:sz w:val="20"/>
          <w:szCs w:val="20"/>
          <w:lang w:val="en-GB"/>
        </w:rPr>
        <w:t>s</w:t>
      </w:r>
      <w:r w:rsidRPr="00DD6D39">
        <w:rPr>
          <w:rFonts w:ascii="Times New Roman" w:hAnsi="Times New Roman" w:cs="Times New Roman"/>
          <w:sz w:val="20"/>
          <w:szCs w:val="20"/>
          <w:lang w:val="en-GB"/>
        </w:rPr>
        <w:t xml:space="preserve"> </w:t>
      </w:r>
      <w:r w:rsidR="00E6484E">
        <w:rPr>
          <w:rFonts w:ascii="Times New Roman" w:hAnsi="Times New Roman" w:cs="Times New Roman" w:hint="eastAsia"/>
          <w:sz w:val="20"/>
          <w:szCs w:val="20"/>
          <w:lang w:val="en-GB"/>
        </w:rPr>
        <w:t xml:space="preserve">of this </w:t>
      </w:r>
      <w:r w:rsidR="00C4700C">
        <w:rPr>
          <w:rFonts w:ascii="Times New Roman" w:hAnsi="Times New Roman" w:cs="Times New Roman" w:hint="eastAsia"/>
          <w:sz w:val="20"/>
          <w:szCs w:val="20"/>
          <w:lang w:val="en-GB"/>
        </w:rPr>
        <w:t xml:space="preserve">service </w:t>
      </w:r>
      <w:r w:rsidR="00C4700C">
        <w:rPr>
          <w:rFonts w:ascii="Times New Roman" w:hAnsi="Times New Roman" w:cs="Times New Roman" w:hint="eastAsia"/>
          <w:sz w:val="20"/>
          <w:szCs w:val="20"/>
          <w:lang w:val="en-GB"/>
        </w:rPr>
        <w:lastRenderedPageBreak/>
        <w:t>request</w:t>
      </w:r>
      <w:r>
        <w:rPr>
          <w:rFonts w:ascii="Times New Roman" w:hAnsi="Times New Roman" w:cs="Times New Roman" w:hint="eastAsia"/>
          <w:sz w:val="20"/>
          <w:szCs w:val="20"/>
          <w:lang w:val="en-GB"/>
        </w:rPr>
        <w:t xml:space="preserve">. </w:t>
      </w:r>
      <w:r w:rsidR="00DD6D39">
        <w:rPr>
          <w:rFonts w:ascii="Times New Roman" w:hAnsi="Times New Roman" w:cs="Times New Roman"/>
          <w:sz w:val="20"/>
          <w:szCs w:val="20"/>
          <w:lang w:val="en-GB"/>
        </w:rPr>
        <w:t>C</w:t>
      </w:r>
      <w:r w:rsidR="00DD6D39">
        <w:rPr>
          <w:rFonts w:ascii="Times New Roman" w:hAnsi="Times New Roman" w:cs="Times New Roman" w:hint="eastAsia"/>
          <w:sz w:val="20"/>
          <w:szCs w:val="20"/>
          <w:lang w:val="en-GB"/>
        </w:rPr>
        <w:t xml:space="preserve">onsidering </w:t>
      </w:r>
      <w:r w:rsidR="00DD6D39">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may </w:t>
      </w:r>
      <w:r w:rsidR="002407B5">
        <w:rPr>
          <w:rFonts w:ascii="Times New Roman" w:hAnsi="Times New Roman" w:cs="Times New Roman" w:hint="eastAsia"/>
          <w:sz w:val="20"/>
          <w:szCs w:val="20"/>
          <w:lang w:val="en-GB"/>
        </w:rPr>
        <w:t>re</w:t>
      </w:r>
      <w:r w:rsidR="00860C61">
        <w:rPr>
          <w:rFonts w:ascii="Times New Roman" w:hAnsi="Times New Roman" w:cs="Times New Roman" w:hint="eastAsia"/>
          <w:sz w:val="20"/>
          <w:szCs w:val="20"/>
          <w:lang w:val="en-GB"/>
        </w:rPr>
        <w:t>use</w:t>
      </w:r>
      <w:r w:rsidR="00DD6D39">
        <w:rPr>
          <w:rFonts w:ascii="Times New Roman" w:hAnsi="Times New Roman" w:cs="Times New Roman" w:hint="eastAsia"/>
          <w:sz w:val="20"/>
          <w:szCs w:val="20"/>
          <w:lang w:val="en-GB"/>
        </w:rPr>
        <w:t xml:space="preserve"> the </w:t>
      </w:r>
      <w:r>
        <w:rPr>
          <w:rFonts w:ascii="Times New Roman" w:hAnsi="Times New Roman" w:cs="Times New Roman" w:hint="eastAsia"/>
          <w:sz w:val="20"/>
          <w:szCs w:val="20"/>
          <w:lang w:val="en-GB"/>
        </w:rPr>
        <w:t xml:space="preserve">same </w:t>
      </w:r>
      <w:r w:rsidR="00DD6D39">
        <w:rPr>
          <w:rFonts w:ascii="Times New Roman" w:hAnsi="Times New Roman" w:cs="Times New Roman" w:hint="eastAsia"/>
          <w:sz w:val="20"/>
          <w:szCs w:val="20"/>
          <w:lang w:val="en-GB"/>
        </w:rPr>
        <w:t xml:space="preserve">service ID for </w:t>
      </w:r>
      <w:r w:rsidR="00860C61">
        <w:rPr>
          <w:rFonts w:ascii="Times New Roman" w:hAnsi="Times New Roman" w:cs="Times New Roman" w:hint="eastAsia"/>
          <w:sz w:val="20"/>
          <w:szCs w:val="20"/>
          <w:lang w:val="en-GB"/>
        </w:rPr>
        <w:t xml:space="preserve">the following service </w:t>
      </w:r>
      <w:r w:rsidR="00965929">
        <w:rPr>
          <w:rFonts w:ascii="Times New Roman" w:hAnsi="Times New Roman" w:cs="Times New Roman" w:hint="eastAsia"/>
          <w:sz w:val="20"/>
          <w:szCs w:val="20"/>
          <w:lang w:val="en-GB"/>
        </w:rPr>
        <w:t>request</w:t>
      </w:r>
      <w:r w:rsidR="00DD6D39">
        <w:rPr>
          <w:rFonts w:ascii="Times New Roman" w:hAnsi="Times New Roman" w:cs="Times New Roman" w:hint="eastAsia"/>
          <w:sz w:val="20"/>
          <w:szCs w:val="20"/>
          <w:lang w:val="en-GB"/>
        </w:rPr>
        <w:t xml:space="preserve">s </w:t>
      </w:r>
      <w:r w:rsidRPr="00B64CB8">
        <w:rPr>
          <w:rFonts w:ascii="Times New Roman" w:hAnsi="Times New Roman" w:cs="Times New Roman"/>
          <w:sz w:val="20"/>
          <w:szCs w:val="20"/>
          <w:lang w:val="en-GB"/>
        </w:rPr>
        <w:t>with</w:t>
      </w:r>
      <w:r>
        <w:rPr>
          <w:rFonts w:ascii="Times New Roman" w:hAnsi="Times New Roman" w:cs="Times New Roman" w:hint="eastAsia"/>
          <w:sz w:val="20"/>
          <w:szCs w:val="20"/>
          <w:lang w:val="en-GB"/>
        </w:rPr>
        <w:t>out</w:t>
      </w:r>
      <w:r w:rsidRPr="00B64CB8">
        <w:rPr>
          <w:rFonts w:ascii="Times New Roman" w:hAnsi="Times New Roman" w:cs="Times New Roman"/>
          <w:sz w:val="20"/>
          <w:szCs w:val="20"/>
          <w:lang w:val="en-GB"/>
        </w:rPr>
        <w:t xml:space="preserve"> overlapping time</w:t>
      </w:r>
      <w:r>
        <w:rPr>
          <w:rFonts w:ascii="Times New Roman" w:hAnsi="Times New Roman" w:cs="Times New Roman" w:hint="eastAsia"/>
          <w:sz w:val="20"/>
          <w:szCs w:val="20"/>
          <w:lang w:val="en-GB"/>
        </w:rPr>
        <w:t xml:space="preserve">, </w:t>
      </w:r>
      <w:r w:rsidR="00B93AAE">
        <w:rPr>
          <w:rFonts w:ascii="Times New Roman" w:hAnsi="Times New Roman" w:cs="Times New Roman" w:hint="eastAsia"/>
          <w:sz w:val="20"/>
          <w:szCs w:val="20"/>
          <w:lang w:val="en-GB"/>
        </w:rPr>
        <w:t xml:space="preserve">for one certain </w:t>
      </w:r>
      <w:r w:rsidR="00C4700C">
        <w:rPr>
          <w:rFonts w:ascii="Times New Roman" w:hAnsi="Times New Roman" w:cs="Times New Roman" w:hint="eastAsia"/>
          <w:sz w:val="20"/>
          <w:szCs w:val="20"/>
          <w:lang w:val="en-GB"/>
        </w:rPr>
        <w:t>service request</w:t>
      </w:r>
      <w:r w:rsidR="00B93AAE">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the </w:t>
      </w:r>
      <w:r>
        <w:rPr>
          <w:rFonts w:ascii="Times New Roman" w:hAnsi="Times New Roman" w:cs="Times New Roman"/>
          <w:sz w:val="20"/>
          <w:szCs w:val="20"/>
          <w:lang w:val="en-GB"/>
        </w:rPr>
        <w:t>“</w:t>
      </w:r>
      <w:r>
        <w:rPr>
          <w:rFonts w:ascii="Times New Roman" w:hAnsi="Times New Roman" w:cs="Times New Roman" w:hint="eastAsia"/>
          <w:sz w:val="20"/>
          <w:szCs w:val="20"/>
          <w:lang w:val="en-GB"/>
        </w:rPr>
        <w:t>no response</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operation</w:t>
      </w:r>
      <w:r w:rsidR="00860C61">
        <w:rPr>
          <w:rFonts w:ascii="Times New Roman" w:hAnsi="Times New Roman" w:cs="Times New Roman" w:hint="eastAsia"/>
          <w:sz w:val="20"/>
          <w:szCs w:val="20"/>
          <w:lang w:val="en-GB"/>
        </w:rPr>
        <w:t xml:space="preserve"> for this</w:t>
      </w:r>
      <w:r w:rsidR="00B93AAE">
        <w:rPr>
          <w:rFonts w:ascii="Times New Roman" w:hAnsi="Times New Roman" w:cs="Times New Roman" w:hint="eastAsia"/>
          <w:sz w:val="20"/>
          <w:szCs w:val="20"/>
          <w:lang w:val="en-GB"/>
        </w:rPr>
        <w:t xml:space="preserve"> service ID </w:t>
      </w:r>
      <w:r>
        <w:rPr>
          <w:rFonts w:ascii="Times New Roman" w:hAnsi="Times New Roman" w:cs="Times New Roman" w:hint="eastAsia"/>
          <w:sz w:val="20"/>
          <w:szCs w:val="20"/>
          <w:lang w:val="en-GB"/>
        </w:rPr>
        <w:t xml:space="preserve">should be limited before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end of </w:t>
      </w:r>
      <w:r w:rsidR="00B93AAE">
        <w:rPr>
          <w:rFonts w:ascii="Times New Roman" w:hAnsi="Times New Roman" w:cs="Times New Roman"/>
          <w:sz w:val="20"/>
          <w:szCs w:val="20"/>
          <w:lang w:val="en-GB"/>
        </w:rPr>
        <w:t>th</w:t>
      </w:r>
      <w:r w:rsidR="00B93AAE">
        <w:rPr>
          <w:rFonts w:ascii="Times New Roman" w:hAnsi="Times New Roman" w:cs="Times New Roman" w:hint="eastAsia"/>
          <w:sz w:val="20"/>
          <w:szCs w:val="20"/>
          <w:lang w:val="en-GB"/>
        </w:rPr>
        <w:t>is</w:t>
      </w:r>
      <w:r>
        <w:rPr>
          <w:rFonts w:ascii="Times New Roman" w:hAnsi="Times New Roman" w:cs="Times New Roman" w:hint="eastAsia"/>
          <w:sz w:val="20"/>
          <w:szCs w:val="20"/>
          <w:lang w:val="en-GB"/>
        </w:rPr>
        <w:t xml:space="preserve"> service</w:t>
      </w:r>
      <w:r w:rsidR="00965929">
        <w:rPr>
          <w:rFonts w:ascii="Times New Roman" w:hAnsi="Times New Roman" w:cs="Times New Roman" w:hint="eastAsia"/>
          <w:sz w:val="20"/>
          <w:szCs w:val="20"/>
          <w:lang w:val="en-GB"/>
        </w:rPr>
        <w:t xml:space="preserve"> </w:t>
      </w:r>
      <w:r w:rsidR="00860C61">
        <w:rPr>
          <w:rFonts w:ascii="Times New Roman" w:hAnsi="Times New Roman" w:cs="Times New Roman" w:hint="eastAsia"/>
          <w:sz w:val="20"/>
          <w:szCs w:val="20"/>
          <w:lang w:val="en-GB"/>
        </w:rPr>
        <w:t>procedure</w:t>
      </w:r>
      <w:r w:rsidR="00265208">
        <w:rPr>
          <w:rFonts w:ascii="Times New Roman" w:hAnsi="Times New Roman" w:cs="Times New Roman" w:hint="eastAsia"/>
          <w:sz w:val="20"/>
          <w:szCs w:val="20"/>
          <w:lang w:val="en-GB"/>
        </w:rPr>
        <w:t xml:space="preserve"> to avoid missing </w:t>
      </w:r>
      <w:r w:rsidR="006518EE">
        <w:rPr>
          <w:rFonts w:ascii="Times New Roman" w:hAnsi="Times New Roman" w:cs="Times New Roman" w:hint="eastAsia"/>
          <w:sz w:val="20"/>
          <w:szCs w:val="20"/>
          <w:lang w:val="en-GB"/>
        </w:rPr>
        <w:t xml:space="preserve">the following </w:t>
      </w:r>
      <w:r w:rsidR="00860C61">
        <w:rPr>
          <w:rFonts w:ascii="Times New Roman" w:hAnsi="Times New Roman" w:cs="Times New Roman" w:hint="eastAsia"/>
          <w:sz w:val="20"/>
          <w:szCs w:val="20"/>
          <w:lang w:val="en-GB"/>
        </w:rPr>
        <w:t>service requests</w:t>
      </w:r>
      <w:r w:rsidR="006518EE">
        <w:rPr>
          <w:rFonts w:ascii="Times New Roman" w:hAnsi="Times New Roman" w:cs="Times New Roman" w:hint="eastAsia"/>
          <w:sz w:val="20"/>
          <w:szCs w:val="20"/>
          <w:lang w:val="en-GB"/>
        </w:rPr>
        <w:t xml:space="preserve"> from CN</w:t>
      </w:r>
      <w:r>
        <w:rPr>
          <w:rFonts w:ascii="Times New Roman" w:hAnsi="Times New Roman" w:cs="Times New Roman" w:hint="eastAsia"/>
          <w:sz w:val="20"/>
          <w:szCs w:val="20"/>
          <w:lang w:val="en-GB"/>
        </w:rPr>
        <w:t>.</w:t>
      </w:r>
      <w:r w:rsidR="00265208">
        <w:rPr>
          <w:rFonts w:ascii="Times New Roman" w:hAnsi="Times New Roman" w:cs="Times New Roman" w:hint="eastAsia"/>
          <w:sz w:val="20"/>
          <w:szCs w:val="20"/>
          <w:lang w:val="en-GB"/>
        </w:rPr>
        <w:t xml:space="preserve"> </w:t>
      </w:r>
      <w:bookmarkEnd w:id="6"/>
      <w:r w:rsidR="00E33711">
        <w:rPr>
          <w:rFonts w:ascii="Times New Roman" w:hAnsi="Times New Roman" w:cs="Times New Roman" w:hint="eastAsia"/>
          <w:sz w:val="20"/>
          <w:szCs w:val="20"/>
          <w:lang w:val="en-GB"/>
        </w:rPr>
        <w:t>Hence, it is proposed:</w:t>
      </w:r>
    </w:p>
    <w:p w:rsidR="00BC6D3D" w:rsidRDefault="00CB63EF" w:rsidP="00CB63EF">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D1341C">
        <w:rPr>
          <w:rFonts w:ascii="Times New Roman" w:hAnsi="Times New Roman" w:cs="Times New Roman" w:hint="eastAsia"/>
          <w:b/>
          <w:sz w:val="20"/>
          <w:szCs w:val="20"/>
        </w:rPr>
        <w:t>3</w:t>
      </w:r>
      <w:r>
        <w:rPr>
          <w:rFonts w:ascii="Times New Roman" w:hAnsi="Times New Roman" w:cs="Times New Roman" w:hint="eastAsia"/>
          <w:b/>
          <w:sz w:val="20"/>
          <w:szCs w:val="20"/>
        </w:rPr>
        <w:t>:</w:t>
      </w:r>
      <w:r w:rsidR="00886A72">
        <w:rPr>
          <w:rFonts w:ascii="Times New Roman" w:hAnsi="Times New Roman" w:cs="Times New Roman" w:hint="eastAsia"/>
          <w:b/>
          <w:sz w:val="20"/>
          <w:szCs w:val="20"/>
          <w:lang w:val="en-GB"/>
        </w:rPr>
        <w:t xml:space="preserve"> </w:t>
      </w:r>
      <w:r w:rsidR="00215388">
        <w:rPr>
          <w:rFonts w:ascii="Times New Roman" w:hAnsi="Times New Roman" w:cs="Times New Roman" w:hint="eastAsia"/>
          <w:b/>
          <w:sz w:val="20"/>
          <w:szCs w:val="20"/>
          <w:lang w:val="en-GB"/>
        </w:rPr>
        <w:t>O</w:t>
      </w:r>
      <w:r w:rsidR="00DD6D39">
        <w:rPr>
          <w:rFonts w:ascii="Times New Roman" w:hAnsi="Times New Roman" w:cs="Times New Roman" w:hint="eastAsia"/>
          <w:b/>
          <w:sz w:val="20"/>
          <w:szCs w:val="20"/>
          <w:lang w:val="en-GB"/>
        </w:rPr>
        <w:t>nce</w:t>
      </w:r>
      <w:r w:rsidR="008722FC">
        <w:rPr>
          <w:rFonts w:ascii="Times New Roman" w:hAnsi="Times New Roman" w:cs="Times New Roman" w:hint="eastAsia"/>
          <w:b/>
          <w:sz w:val="20"/>
          <w:szCs w:val="20"/>
          <w:lang w:val="en-GB"/>
        </w:rPr>
        <w:t xml:space="preserve"> </w:t>
      </w:r>
      <w:r w:rsidR="008722FC">
        <w:rPr>
          <w:rFonts w:ascii="Times New Roman" w:hAnsi="Times New Roman" w:cs="Times New Roman"/>
          <w:b/>
          <w:sz w:val="20"/>
          <w:szCs w:val="20"/>
          <w:lang w:val="en-GB"/>
        </w:rPr>
        <w:t>the</w:t>
      </w:r>
      <w:r w:rsidR="008722FC">
        <w:rPr>
          <w:rFonts w:ascii="Times New Roman" w:hAnsi="Times New Roman" w:cs="Times New Roman" w:hint="eastAsia"/>
          <w:b/>
          <w:sz w:val="20"/>
          <w:szCs w:val="20"/>
          <w:lang w:val="en-GB"/>
        </w:rPr>
        <w:t xml:space="preserve"> device </w:t>
      </w:r>
      <w:r w:rsidR="009F1551">
        <w:rPr>
          <w:rFonts w:ascii="Times New Roman" w:hAnsi="Times New Roman" w:cs="Times New Roman" w:hint="eastAsia"/>
          <w:b/>
          <w:sz w:val="20"/>
          <w:szCs w:val="20"/>
          <w:lang w:val="en-GB"/>
        </w:rPr>
        <w:t xml:space="preserve">has </w:t>
      </w:r>
      <w:r w:rsidR="008722FC">
        <w:rPr>
          <w:rFonts w:ascii="Times New Roman" w:hAnsi="Times New Roman" w:cs="Times New Roman"/>
          <w:b/>
          <w:sz w:val="20"/>
          <w:szCs w:val="20"/>
          <w:lang w:val="en-GB"/>
        </w:rPr>
        <w:t>responded</w:t>
      </w:r>
      <w:r w:rsidR="009F1551">
        <w:rPr>
          <w:rFonts w:ascii="Times New Roman" w:hAnsi="Times New Roman" w:cs="Times New Roman" w:hint="eastAsia"/>
          <w:b/>
          <w:sz w:val="20"/>
          <w:szCs w:val="20"/>
          <w:lang w:val="en-GB"/>
        </w:rPr>
        <w:t xml:space="preserve"> </w:t>
      </w:r>
      <w:r w:rsidR="009F1551">
        <w:rPr>
          <w:rFonts w:ascii="Times New Roman" w:hAnsi="Times New Roman" w:cs="Times New Roman"/>
          <w:b/>
          <w:sz w:val="20"/>
          <w:szCs w:val="20"/>
          <w:lang w:val="en-GB"/>
        </w:rPr>
        <w:t>the</w:t>
      </w:r>
      <w:r w:rsidR="009F1551">
        <w:rPr>
          <w:rFonts w:ascii="Times New Roman" w:hAnsi="Times New Roman" w:cs="Times New Roman" w:hint="eastAsia"/>
          <w:b/>
          <w:sz w:val="20"/>
          <w:szCs w:val="20"/>
          <w:lang w:val="en-GB"/>
        </w:rPr>
        <w:t xml:space="preserve"> </w:t>
      </w:r>
      <w:r w:rsidR="00965929">
        <w:rPr>
          <w:rFonts w:ascii="Times New Roman" w:hAnsi="Times New Roman" w:cs="Times New Roman" w:hint="eastAsia"/>
          <w:b/>
          <w:sz w:val="20"/>
          <w:szCs w:val="20"/>
          <w:lang w:val="en-GB"/>
        </w:rPr>
        <w:t>paging message with a service ID</w:t>
      </w:r>
      <w:r w:rsidR="008722FC">
        <w:rPr>
          <w:rFonts w:ascii="Times New Roman" w:hAnsi="Times New Roman" w:cs="Times New Roman" w:hint="eastAsia"/>
          <w:b/>
          <w:sz w:val="20"/>
          <w:szCs w:val="20"/>
          <w:lang w:val="en-GB"/>
        </w:rPr>
        <w:t xml:space="preserve">, </w:t>
      </w:r>
      <w:r w:rsidR="00DD6D39">
        <w:rPr>
          <w:rFonts w:ascii="Times New Roman" w:hAnsi="Times New Roman" w:cs="Times New Roman" w:hint="eastAsia"/>
          <w:b/>
          <w:sz w:val="20"/>
          <w:szCs w:val="20"/>
          <w:lang w:val="en-GB"/>
        </w:rPr>
        <w:t>it</w:t>
      </w:r>
      <w:r w:rsidR="008722FC">
        <w:rPr>
          <w:rFonts w:ascii="Times New Roman" w:hAnsi="Times New Roman" w:cs="Times New Roman" w:hint="eastAsia"/>
          <w:b/>
          <w:sz w:val="20"/>
          <w:szCs w:val="20"/>
          <w:lang w:val="en-GB"/>
        </w:rPr>
        <w:t xml:space="preserve"> </w:t>
      </w:r>
      <w:r w:rsidR="009F1551">
        <w:rPr>
          <w:rFonts w:ascii="Times New Roman" w:hAnsi="Times New Roman" w:cs="Times New Roman" w:hint="eastAsia"/>
          <w:b/>
          <w:sz w:val="20"/>
          <w:szCs w:val="20"/>
          <w:lang w:val="en-GB"/>
        </w:rPr>
        <w:t>does</w:t>
      </w:r>
      <w:r w:rsidR="00E6484E">
        <w:rPr>
          <w:rFonts w:ascii="Times New Roman" w:hAnsi="Times New Roman" w:cs="Times New Roman" w:hint="eastAsia"/>
          <w:b/>
          <w:sz w:val="20"/>
          <w:szCs w:val="20"/>
          <w:lang w:val="en-GB"/>
        </w:rPr>
        <w:t xml:space="preserve"> not respond</w:t>
      </w:r>
      <w:r w:rsidR="008722FC">
        <w:rPr>
          <w:rFonts w:ascii="Times New Roman" w:hAnsi="Times New Roman" w:cs="Times New Roman" w:hint="eastAsia"/>
          <w:b/>
          <w:sz w:val="20"/>
          <w:szCs w:val="20"/>
          <w:lang w:val="en-GB"/>
        </w:rPr>
        <w:t xml:space="preserve"> </w:t>
      </w:r>
      <w:r w:rsidR="00215388">
        <w:rPr>
          <w:rFonts w:ascii="Times New Roman" w:hAnsi="Times New Roman" w:cs="Times New Roman" w:hint="eastAsia"/>
          <w:b/>
          <w:sz w:val="20"/>
          <w:szCs w:val="20"/>
          <w:lang w:val="en-GB"/>
        </w:rPr>
        <w:t>the s</w:t>
      </w:r>
      <w:r w:rsidR="00215388" w:rsidRPr="00215388">
        <w:rPr>
          <w:rFonts w:ascii="Times New Roman" w:hAnsi="Times New Roman" w:cs="Times New Roman"/>
          <w:b/>
          <w:sz w:val="20"/>
          <w:szCs w:val="20"/>
          <w:lang w:val="en-GB"/>
        </w:rPr>
        <w:t xml:space="preserve">ubsequent </w:t>
      </w:r>
      <w:r w:rsidR="009F1551">
        <w:rPr>
          <w:rFonts w:ascii="Times New Roman" w:hAnsi="Times New Roman" w:cs="Times New Roman" w:hint="eastAsia"/>
          <w:b/>
          <w:sz w:val="20"/>
          <w:szCs w:val="20"/>
          <w:lang w:val="en-GB"/>
        </w:rPr>
        <w:t>A-IoT paging message</w:t>
      </w:r>
      <w:r w:rsidR="00215388">
        <w:rPr>
          <w:rFonts w:ascii="Times New Roman" w:hAnsi="Times New Roman" w:cs="Times New Roman" w:hint="eastAsia"/>
          <w:b/>
          <w:sz w:val="20"/>
          <w:szCs w:val="20"/>
          <w:lang w:val="en-GB"/>
        </w:rPr>
        <w:t>s</w:t>
      </w:r>
      <w:r w:rsidR="009F1551">
        <w:rPr>
          <w:rFonts w:ascii="Times New Roman" w:hAnsi="Times New Roman" w:cs="Times New Roman" w:hint="eastAsia"/>
          <w:b/>
          <w:sz w:val="20"/>
          <w:szCs w:val="20"/>
          <w:lang w:val="en-GB"/>
        </w:rPr>
        <w:t xml:space="preserve"> </w:t>
      </w:r>
      <w:r w:rsidR="00DD6D1D">
        <w:rPr>
          <w:rFonts w:ascii="Times New Roman" w:hAnsi="Times New Roman" w:cs="Times New Roman" w:hint="eastAsia"/>
          <w:b/>
          <w:sz w:val="20"/>
          <w:szCs w:val="20"/>
          <w:lang w:val="en-GB"/>
        </w:rPr>
        <w:t>with</w:t>
      </w:r>
      <w:r w:rsidR="009F1551">
        <w:rPr>
          <w:rFonts w:ascii="Times New Roman" w:hAnsi="Times New Roman" w:cs="Times New Roman" w:hint="eastAsia"/>
          <w:b/>
          <w:sz w:val="20"/>
          <w:szCs w:val="20"/>
          <w:lang w:val="en-GB"/>
        </w:rPr>
        <w:t xml:space="preserve"> </w:t>
      </w:r>
      <w:r w:rsidR="009F1551">
        <w:rPr>
          <w:rFonts w:ascii="Times New Roman" w:hAnsi="Times New Roman" w:cs="Times New Roman"/>
          <w:b/>
          <w:sz w:val="20"/>
          <w:szCs w:val="20"/>
          <w:lang w:val="en-GB"/>
        </w:rPr>
        <w:t>the</w:t>
      </w:r>
      <w:r w:rsidR="009F1551">
        <w:rPr>
          <w:rFonts w:ascii="Times New Roman" w:hAnsi="Times New Roman" w:cs="Times New Roman" w:hint="eastAsia"/>
          <w:b/>
          <w:sz w:val="20"/>
          <w:szCs w:val="20"/>
          <w:lang w:val="en-GB"/>
        </w:rPr>
        <w:t xml:space="preserve"> same service ID</w:t>
      </w:r>
      <w:r w:rsidR="0075029E">
        <w:rPr>
          <w:rFonts w:ascii="Times New Roman" w:hAnsi="Times New Roman" w:cs="Times New Roman" w:hint="eastAsia"/>
          <w:b/>
          <w:sz w:val="20"/>
          <w:szCs w:val="20"/>
          <w:lang w:val="en-GB"/>
        </w:rPr>
        <w:t xml:space="preserve"> before </w:t>
      </w:r>
      <w:r w:rsidR="0075029E">
        <w:rPr>
          <w:rFonts w:ascii="Times New Roman" w:hAnsi="Times New Roman" w:cs="Times New Roman"/>
          <w:b/>
          <w:sz w:val="20"/>
          <w:szCs w:val="20"/>
          <w:lang w:val="en-GB"/>
        </w:rPr>
        <w:t>the</w:t>
      </w:r>
      <w:r w:rsidR="0075029E">
        <w:rPr>
          <w:rFonts w:ascii="Times New Roman" w:hAnsi="Times New Roman" w:cs="Times New Roman" w:hint="eastAsia"/>
          <w:b/>
          <w:sz w:val="20"/>
          <w:szCs w:val="20"/>
          <w:lang w:val="en-GB"/>
        </w:rPr>
        <w:t xml:space="preserve"> end of </w:t>
      </w:r>
      <w:r w:rsidR="0075029E">
        <w:rPr>
          <w:rFonts w:ascii="Times New Roman" w:hAnsi="Times New Roman" w:cs="Times New Roman"/>
          <w:b/>
          <w:sz w:val="20"/>
          <w:szCs w:val="20"/>
          <w:lang w:val="en-GB"/>
        </w:rPr>
        <w:t>th</w:t>
      </w:r>
      <w:r w:rsidR="0075029E">
        <w:rPr>
          <w:rFonts w:ascii="Times New Roman" w:hAnsi="Times New Roman" w:cs="Times New Roman" w:hint="eastAsia"/>
          <w:b/>
          <w:sz w:val="20"/>
          <w:szCs w:val="20"/>
          <w:lang w:val="en-GB"/>
        </w:rPr>
        <w:t>is service request</w:t>
      </w:r>
      <w:r>
        <w:rPr>
          <w:rFonts w:ascii="Times New Roman" w:hAnsi="Times New Roman" w:cs="Times New Roman" w:hint="eastAsia"/>
          <w:b/>
          <w:sz w:val="20"/>
          <w:szCs w:val="20"/>
        </w:rPr>
        <w:t>.</w:t>
      </w:r>
    </w:p>
    <w:p w:rsidR="00000913" w:rsidRDefault="00860C61" w:rsidP="00CB63EF">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To realize that, </w:t>
      </w:r>
      <w:r>
        <w:rPr>
          <w:rFonts w:ascii="Times New Roman" w:hAnsi="Times New Roman" w:cs="Times New Roman"/>
          <w:sz w:val="20"/>
          <w:szCs w:val="20"/>
        </w:rPr>
        <w:t>the</w:t>
      </w:r>
      <w:r>
        <w:rPr>
          <w:rFonts w:ascii="Times New Roman" w:hAnsi="Times New Roman" w:cs="Times New Roman" w:hint="eastAsia"/>
          <w:sz w:val="20"/>
          <w:szCs w:val="20"/>
        </w:rPr>
        <w:t xml:space="preserve"> device needs to store some status information </w:t>
      </w:r>
      <w:r w:rsidR="001C4267">
        <w:rPr>
          <w:rFonts w:ascii="Times New Roman" w:hAnsi="Times New Roman" w:cs="Times New Roman" w:hint="eastAsia"/>
          <w:sz w:val="20"/>
          <w:szCs w:val="20"/>
        </w:rPr>
        <w:t xml:space="preserve">for </w:t>
      </w:r>
      <w:r w:rsidR="001C4267">
        <w:rPr>
          <w:rFonts w:ascii="Times New Roman" w:hAnsi="Times New Roman" w:cs="Times New Roman"/>
          <w:sz w:val="20"/>
          <w:szCs w:val="20"/>
        </w:rPr>
        <w:t>the</w:t>
      </w:r>
      <w:r w:rsidR="001C4267">
        <w:rPr>
          <w:rFonts w:ascii="Times New Roman" w:hAnsi="Times New Roman" w:cs="Times New Roman" w:hint="eastAsia"/>
          <w:sz w:val="20"/>
          <w:szCs w:val="20"/>
        </w:rPr>
        <w:t xml:space="preserve"> ongoing </w:t>
      </w:r>
      <w:r w:rsidR="00000913">
        <w:rPr>
          <w:rFonts w:ascii="Times New Roman" w:hAnsi="Times New Roman" w:cs="Times New Roman" w:hint="eastAsia"/>
          <w:sz w:val="20"/>
          <w:szCs w:val="20"/>
        </w:rPr>
        <w:t xml:space="preserve">service request, e.g., </w:t>
      </w:r>
      <w:r w:rsidR="006518EE">
        <w:rPr>
          <w:rFonts w:ascii="Times New Roman" w:hAnsi="Times New Roman" w:cs="Times New Roman" w:hint="eastAsia"/>
          <w:sz w:val="20"/>
          <w:szCs w:val="20"/>
        </w:rPr>
        <w:t>the service ID and whether it has responded or not</w:t>
      </w:r>
      <w:r>
        <w:rPr>
          <w:rFonts w:ascii="Times New Roman" w:hAnsi="Times New Roman" w:cs="Times New Roman" w:hint="eastAsia"/>
          <w:sz w:val="20"/>
          <w:szCs w:val="20"/>
        </w:rPr>
        <w:t xml:space="preserve">. </w:t>
      </w:r>
      <w:r w:rsidR="00000913">
        <w:rPr>
          <w:rFonts w:ascii="Times New Roman" w:hAnsi="Times New Roman" w:cs="Times New Roman" w:hint="eastAsia"/>
          <w:sz w:val="20"/>
          <w:szCs w:val="20"/>
        </w:rPr>
        <w:t xml:space="preserve">RAN1 has agreed to support </w:t>
      </w:r>
      <w:r w:rsidR="001C4267">
        <w:rPr>
          <w:rFonts w:ascii="Times New Roman" w:hAnsi="Times New Roman" w:cs="Times New Roman" w:hint="eastAsia"/>
          <w:sz w:val="20"/>
          <w:szCs w:val="20"/>
        </w:rPr>
        <w:t xml:space="preserve">the following </w:t>
      </w:r>
      <w:r w:rsidR="00000913">
        <w:rPr>
          <w:rFonts w:ascii="Times New Roman" w:hAnsi="Times New Roman" w:cs="Times New Roman" w:hint="eastAsia"/>
          <w:sz w:val="20"/>
          <w:szCs w:val="20"/>
        </w:rPr>
        <w:t>two types of memory</w:t>
      </w:r>
      <w:r w:rsidR="006518EE">
        <w:rPr>
          <w:rFonts w:ascii="Times New Roman" w:hAnsi="Times New Roman" w:cs="Times New Roman" w:hint="eastAsia"/>
          <w:sz w:val="20"/>
          <w:szCs w:val="20"/>
        </w:rPr>
        <w:t xml:space="preserve"> [3]</w:t>
      </w:r>
      <w:r w:rsidR="001C4267">
        <w:rPr>
          <w:rFonts w:ascii="Times New Roman"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000913" w:rsidTr="00000913">
        <w:tc>
          <w:tcPr>
            <w:tcW w:w="9855" w:type="dxa"/>
          </w:tcPr>
          <w:p w:rsidR="00000913" w:rsidRPr="00000913" w:rsidRDefault="00000913" w:rsidP="00000913">
            <w:pPr>
              <w:numPr>
                <w:ilvl w:val="0"/>
                <w:numId w:val="37"/>
              </w:numPr>
              <w:autoSpaceDE w:val="0"/>
              <w:autoSpaceDN w:val="0"/>
              <w:adjustRightInd w:val="0"/>
              <w:rPr>
                <w:rFonts w:ascii="Times New Roman" w:eastAsia="Times New Roman" w:hAnsi="Times New Roman" w:cs="Times New Roman"/>
                <w:b/>
                <w:bCs/>
                <w:kern w:val="0"/>
                <w:sz w:val="24"/>
                <w:szCs w:val="24"/>
                <w:lang w:eastAsia="en-US"/>
              </w:rPr>
            </w:pPr>
            <w:r w:rsidRPr="00000913">
              <w:rPr>
                <w:rFonts w:ascii="Times New Roman" w:eastAsia="Times New Roman" w:hAnsi="Times New Roman" w:cs="Times New Roman"/>
                <w:b/>
                <w:bCs/>
                <w:kern w:val="0"/>
                <w:sz w:val="24"/>
                <w:szCs w:val="24"/>
                <w:lang w:eastAsia="en-US"/>
              </w:rPr>
              <w:t>Memory</w:t>
            </w:r>
            <w:r w:rsidRPr="00000913">
              <w:rPr>
                <w:rFonts w:ascii="Times New Roman" w:eastAsia="Times New Roman" w:hAnsi="Times New Roman" w:cs="Times New Roman"/>
                <w:kern w:val="0"/>
                <w:sz w:val="24"/>
                <w:szCs w:val="24"/>
                <w:lang w:eastAsia="en-US"/>
              </w:rPr>
              <w:t xml:space="preserve"> can</w:t>
            </w:r>
            <w:r w:rsidRPr="00000913">
              <w:rPr>
                <w:rFonts w:ascii="Times New Roman" w:eastAsia="Times New Roman" w:hAnsi="Times New Roman" w:cs="Times New Roman"/>
                <w:b/>
                <w:bCs/>
                <w:kern w:val="0"/>
                <w:sz w:val="24"/>
                <w:szCs w:val="24"/>
                <w:lang w:eastAsia="en-US"/>
              </w:rPr>
              <w:t xml:space="preserve"> </w:t>
            </w:r>
            <w:r w:rsidRPr="00000913">
              <w:rPr>
                <w:rFonts w:ascii="Times New Roman" w:eastAsia="Times New Roman" w:hAnsi="Times New Roman" w:cs="Times New Roman"/>
                <w:kern w:val="0"/>
                <w:sz w:val="24"/>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p>
        </w:tc>
      </w:tr>
    </w:tbl>
    <w:p w:rsidR="001C4267" w:rsidRDefault="001C4267" w:rsidP="00CB63EF">
      <w:pPr>
        <w:spacing w:beforeLines="50" w:before="120"/>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 xml:space="preserve">onsidering the status information is used in short-term and changes frequently, stored in temporary memory is more suitable. </w:t>
      </w:r>
    </w:p>
    <w:p w:rsidR="005C15E0" w:rsidRPr="005C15E0" w:rsidRDefault="005C15E0" w:rsidP="00CB63EF">
      <w:pPr>
        <w:spacing w:beforeLines="50" w:before="120"/>
        <w:rPr>
          <w:rFonts w:ascii="Times New Roman" w:hAnsi="Times New Roman" w:cs="Times New Roman"/>
          <w:b/>
          <w:sz w:val="20"/>
          <w:szCs w:val="20"/>
          <w:lang w:val="en-GB"/>
        </w:rPr>
      </w:pPr>
      <w:r w:rsidRPr="00334824">
        <w:rPr>
          <w:rFonts w:ascii="Times New Roman" w:hAnsi="Times New Roman" w:cs="Times New Roman"/>
          <w:b/>
          <w:sz w:val="20"/>
          <w:szCs w:val="20"/>
          <w:lang w:val="en-GB"/>
        </w:rPr>
        <w:t>P</w:t>
      </w:r>
      <w:r w:rsidRPr="00334824">
        <w:rPr>
          <w:rFonts w:ascii="Times New Roman" w:hAnsi="Times New Roman" w:cs="Times New Roman" w:hint="eastAsia"/>
          <w:b/>
          <w:sz w:val="20"/>
          <w:szCs w:val="20"/>
          <w:lang w:val="en-GB"/>
        </w:rPr>
        <w:t xml:space="preserve">roposal </w:t>
      </w:r>
      <w:r w:rsidR="00D1341C">
        <w:rPr>
          <w:rFonts w:ascii="Times New Roman" w:hAnsi="Times New Roman" w:cs="Times New Roman" w:hint="eastAsia"/>
          <w:b/>
          <w:sz w:val="20"/>
          <w:szCs w:val="20"/>
          <w:lang w:val="en-GB"/>
        </w:rPr>
        <w:t>4</w:t>
      </w:r>
      <w:r w:rsidRPr="00334824">
        <w:rPr>
          <w:rFonts w:ascii="Times New Roman" w:hAnsi="Times New Roman" w:cs="Times New Roman" w:hint="eastAsia"/>
          <w:b/>
          <w:sz w:val="20"/>
          <w:szCs w:val="20"/>
          <w:lang w:val="en-GB"/>
        </w:rPr>
        <w:t xml:space="preserve">: </w:t>
      </w:r>
      <w:r w:rsidR="001C4267">
        <w:rPr>
          <w:rFonts w:ascii="Times New Roman" w:hAnsi="Times New Roman" w:cs="Times New Roman" w:hint="eastAsia"/>
          <w:b/>
          <w:sz w:val="20"/>
          <w:szCs w:val="20"/>
          <w:lang w:val="en-GB"/>
        </w:rPr>
        <w:t xml:space="preserve">The </w:t>
      </w:r>
      <w:r w:rsidRPr="00334824">
        <w:rPr>
          <w:rFonts w:ascii="Times New Roman" w:hAnsi="Times New Roman" w:cs="Times New Roman" w:hint="eastAsia"/>
          <w:b/>
          <w:sz w:val="20"/>
          <w:szCs w:val="20"/>
          <w:lang w:val="en-GB"/>
        </w:rPr>
        <w:t xml:space="preserve">device needs to </w:t>
      </w:r>
      <w:r w:rsidR="00A819E3">
        <w:rPr>
          <w:rFonts w:ascii="Times New Roman" w:hAnsi="Times New Roman" w:cs="Times New Roman" w:hint="eastAsia"/>
          <w:b/>
          <w:sz w:val="20"/>
          <w:szCs w:val="20"/>
          <w:lang w:val="en-GB"/>
        </w:rPr>
        <w:t>maintain</w:t>
      </w:r>
      <w:r w:rsidRPr="00334824">
        <w:rPr>
          <w:rFonts w:ascii="Times New Roman" w:hAnsi="Times New Roman" w:cs="Times New Roman" w:hint="eastAsia"/>
          <w:b/>
          <w:sz w:val="20"/>
          <w:szCs w:val="20"/>
          <w:lang w:val="en-GB"/>
        </w:rPr>
        <w:t xml:space="preserve"> some </w:t>
      </w:r>
      <w:r w:rsidR="001C4267">
        <w:rPr>
          <w:rFonts w:ascii="Times New Roman" w:hAnsi="Times New Roman" w:cs="Times New Roman" w:hint="eastAsia"/>
          <w:b/>
          <w:sz w:val="20"/>
          <w:szCs w:val="20"/>
          <w:lang w:val="en-GB"/>
        </w:rPr>
        <w:t xml:space="preserve">status </w:t>
      </w:r>
      <w:r w:rsidRPr="00334824">
        <w:rPr>
          <w:rFonts w:ascii="Times New Roman" w:hAnsi="Times New Roman" w:cs="Times New Roman" w:hint="eastAsia"/>
          <w:b/>
          <w:sz w:val="20"/>
          <w:szCs w:val="20"/>
          <w:lang w:val="en-GB"/>
        </w:rPr>
        <w:t>informa</w:t>
      </w:r>
      <w:r>
        <w:rPr>
          <w:rFonts w:ascii="Times New Roman" w:hAnsi="Times New Roman" w:cs="Times New Roman" w:hint="eastAsia"/>
          <w:b/>
          <w:sz w:val="20"/>
          <w:szCs w:val="20"/>
          <w:lang w:val="en-GB"/>
        </w:rPr>
        <w:t xml:space="preserve">tion </w:t>
      </w:r>
      <w:r w:rsidR="00A819E3">
        <w:rPr>
          <w:rFonts w:ascii="Times New Roman" w:hAnsi="Times New Roman" w:cs="Times New Roman" w:hint="eastAsia"/>
          <w:b/>
          <w:sz w:val="20"/>
          <w:szCs w:val="20"/>
          <w:lang w:val="en-GB"/>
        </w:rPr>
        <w:t>(</w:t>
      </w:r>
      <w:r w:rsidR="006518EE">
        <w:rPr>
          <w:rFonts w:ascii="Times New Roman" w:hAnsi="Times New Roman" w:cs="Times New Roman" w:hint="eastAsia"/>
          <w:b/>
          <w:sz w:val="20"/>
          <w:szCs w:val="20"/>
          <w:lang w:val="en-GB"/>
        </w:rPr>
        <w:t xml:space="preserve">e.g., </w:t>
      </w:r>
      <w:r w:rsidR="00A819E3">
        <w:rPr>
          <w:rFonts w:ascii="Times New Roman" w:hAnsi="Times New Roman" w:cs="Times New Roman" w:hint="eastAsia"/>
          <w:b/>
          <w:sz w:val="20"/>
          <w:szCs w:val="20"/>
          <w:lang w:val="en-GB"/>
        </w:rPr>
        <w:t xml:space="preserve">service ID, has responded or not) </w:t>
      </w:r>
      <w:r w:rsidR="001C4267">
        <w:rPr>
          <w:rFonts w:ascii="Times New Roman" w:hAnsi="Times New Roman" w:cs="Times New Roman" w:hint="eastAsia"/>
          <w:b/>
          <w:sz w:val="20"/>
          <w:szCs w:val="20"/>
          <w:lang w:val="en-GB"/>
        </w:rPr>
        <w:t xml:space="preserve">for </w:t>
      </w:r>
      <w:r w:rsidR="00A819E3">
        <w:rPr>
          <w:rFonts w:ascii="Times New Roman" w:hAnsi="Times New Roman" w:cs="Times New Roman"/>
          <w:b/>
          <w:sz w:val="20"/>
          <w:szCs w:val="20"/>
          <w:lang w:val="en-GB"/>
        </w:rPr>
        <w:t>th</w:t>
      </w:r>
      <w:r w:rsidR="00A819E3">
        <w:rPr>
          <w:rFonts w:ascii="Times New Roman" w:hAnsi="Times New Roman" w:cs="Times New Roman" w:hint="eastAsia"/>
          <w:b/>
          <w:sz w:val="20"/>
          <w:szCs w:val="20"/>
          <w:lang w:val="en-GB"/>
        </w:rPr>
        <w:t>e</w:t>
      </w:r>
      <w:r w:rsidR="001C4267">
        <w:rPr>
          <w:rFonts w:ascii="Times New Roman" w:hAnsi="Times New Roman" w:cs="Times New Roman" w:hint="eastAsia"/>
          <w:b/>
          <w:sz w:val="20"/>
          <w:szCs w:val="20"/>
          <w:lang w:val="en-GB"/>
        </w:rPr>
        <w:t xml:space="preserve"> service request in its temp</w:t>
      </w:r>
      <w:r w:rsidR="00A819E3">
        <w:rPr>
          <w:rFonts w:ascii="Times New Roman" w:hAnsi="Times New Roman" w:cs="Times New Roman" w:hint="eastAsia"/>
          <w:b/>
          <w:sz w:val="20"/>
          <w:szCs w:val="20"/>
          <w:lang w:val="en-GB"/>
        </w:rPr>
        <w:t>orary</w:t>
      </w:r>
      <w:r w:rsidR="001C4267">
        <w:rPr>
          <w:rFonts w:ascii="Times New Roman" w:hAnsi="Times New Roman" w:cs="Times New Roman" w:hint="eastAsia"/>
          <w:b/>
          <w:sz w:val="20"/>
          <w:szCs w:val="20"/>
          <w:lang w:val="en-GB"/>
        </w:rPr>
        <w:t xml:space="preserve"> memory during </w:t>
      </w:r>
      <w:r w:rsidR="001C4267">
        <w:rPr>
          <w:rFonts w:ascii="Times New Roman" w:hAnsi="Times New Roman" w:cs="Times New Roman"/>
          <w:b/>
          <w:sz w:val="20"/>
          <w:szCs w:val="20"/>
          <w:lang w:val="en-GB"/>
        </w:rPr>
        <w:t>the</w:t>
      </w:r>
      <w:r w:rsidR="001C4267">
        <w:rPr>
          <w:rFonts w:ascii="Times New Roman" w:hAnsi="Times New Roman" w:cs="Times New Roman" w:hint="eastAsia"/>
          <w:b/>
          <w:sz w:val="20"/>
          <w:szCs w:val="20"/>
          <w:lang w:val="en-GB"/>
        </w:rPr>
        <w:t xml:space="preserve"> A-IoT procedure</w:t>
      </w:r>
      <w:r w:rsidRPr="00334824">
        <w:rPr>
          <w:rFonts w:ascii="Times New Roman" w:hAnsi="Times New Roman" w:cs="Times New Roman" w:hint="eastAsia"/>
          <w:b/>
          <w:sz w:val="20"/>
          <w:szCs w:val="20"/>
          <w:lang w:val="en-GB"/>
        </w:rPr>
        <w:t>.</w:t>
      </w:r>
    </w:p>
    <w:p w:rsidR="00BC6D3D" w:rsidRDefault="004F73E8" w:rsidP="00CB63EF">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The maintained status information should be released when </w:t>
      </w:r>
      <w:r>
        <w:rPr>
          <w:rFonts w:ascii="Times New Roman" w:hAnsi="Times New Roman" w:cs="Times New Roman"/>
          <w:sz w:val="20"/>
          <w:szCs w:val="20"/>
        </w:rPr>
        <w:t>the</w:t>
      </w:r>
      <w:r>
        <w:rPr>
          <w:rFonts w:ascii="Times New Roman" w:hAnsi="Times New Roman" w:cs="Times New Roman" w:hint="eastAsia"/>
          <w:sz w:val="20"/>
          <w:szCs w:val="20"/>
        </w:rPr>
        <w:t xml:space="preserve"> service procedure in A-IoT interface is ended. </w:t>
      </w:r>
      <w:r w:rsidR="00DD6D39" w:rsidRPr="00DD6D39">
        <w:rPr>
          <w:rFonts w:ascii="Times New Roman" w:hAnsi="Times New Roman" w:cs="Times New Roman"/>
          <w:sz w:val="20"/>
          <w:szCs w:val="20"/>
        </w:rPr>
        <w:t>A</w:t>
      </w:r>
      <w:r w:rsidR="00DD6D39" w:rsidRPr="00DD6D39">
        <w:rPr>
          <w:rFonts w:ascii="Times New Roman" w:hAnsi="Times New Roman" w:cs="Times New Roman" w:hint="eastAsia"/>
          <w:sz w:val="20"/>
          <w:szCs w:val="20"/>
        </w:rPr>
        <w:t xml:space="preserve">s for </w:t>
      </w:r>
      <w:r w:rsidR="00DD6D39">
        <w:rPr>
          <w:rFonts w:ascii="Times New Roman" w:hAnsi="Times New Roman" w:cs="Times New Roman" w:hint="eastAsia"/>
          <w:sz w:val="20"/>
          <w:szCs w:val="20"/>
        </w:rPr>
        <w:t xml:space="preserve">how the device </w:t>
      </w:r>
      <w:r w:rsidR="004630C9">
        <w:rPr>
          <w:rFonts w:ascii="Times New Roman" w:hAnsi="Times New Roman" w:cs="Times New Roman" w:hint="eastAsia"/>
          <w:sz w:val="20"/>
          <w:szCs w:val="20"/>
        </w:rPr>
        <w:t>determine</w:t>
      </w:r>
      <w:r w:rsidR="00E6484E">
        <w:rPr>
          <w:rFonts w:ascii="Times New Roman" w:hAnsi="Times New Roman" w:cs="Times New Roman" w:hint="eastAsia"/>
          <w:sz w:val="20"/>
          <w:szCs w:val="20"/>
        </w:rPr>
        <w:t>s</w:t>
      </w:r>
      <w:r w:rsidR="00B93AAE">
        <w:rPr>
          <w:rFonts w:ascii="Times New Roman" w:hAnsi="Times New Roman" w:cs="Times New Roman" w:hint="eastAsia"/>
          <w:sz w:val="20"/>
          <w:szCs w:val="20"/>
        </w:rPr>
        <w:t xml:space="preserve"> end of the service</w:t>
      </w:r>
      <w:r w:rsidR="00B37347">
        <w:rPr>
          <w:rFonts w:ascii="Times New Roman" w:hAnsi="Times New Roman" w:cs="Times New Roman" w:hint="eastAsia"/>
          <w:sz w:val="20"/>
          <w:szCs w:val="20"/>
        </w:rPr>
        <w:t xml:space="preserve"> request</w:t>
      </w:r>
      <w:r w:rsidR="00966059">
        <w:rPr>
          <w:rFonts w:ascii="Times New Roman" w:hAnsi="Times New Roman" w:cs="Times New Roman" w:hint="eastAsia"/>
          <w:sz w:val="20"/>
          <w:szCs w:val="20"/>
        </w:rPr>
        <w:t xml:space="preserve">, i.e., before </w:t>
      </w:r>
      <w:r w:rsidR="002407B5">
        <w:rPr>
          <w:rFonts w:ascii="Times New Roman" w:hAnsi="Times New Roman" w:cs="Times New Roman" w:hint="eastAsia"/>
          <w:sz w:val="20"/>
          <w:szCs w:val="20"/>
        </w:rPr>
        <w:t>which point</w:t>
      </w:r>
      <w:r w:rsidR="00966059">
        <w:rPr>
          <w:rFonts w:ascii="Times New Roman" w:hAnsi="Times New Roman" w:cs="Times New Roman" w:hint="eastAsia"/>
          <w:sz w:val="20"/>
          <w:szCs w:val="20"/>
        </w:rPr>
        <w:t xml:space="preserve"> </w:t>
      </w:r>
      <w:r w:rsidR="00966059">
        <w:rPr>
          <w:rFonts w:ascii="Times New Roman" w:hAnsi="Times New Roman" w:cs="Times New Roman"/>
          <w:sz w:val="20"/>
          <w:szCs w:val="20"/>
        </w:rPr>
        <w:t>the</w:t>
      </w:r>
      <w:r w:rsidR="00966059">
        <w:rPr>
          <w:rFonts w:ascii="Times New Roman" w:hAnsi="Times New Roman" w:cs="Times New Roman" w:hint="eastAsia"/>
          <w:sz w:val="20"/>
          <w:szCs w:val="20"/>
        </w:rPr>
        <w:t xml:space="preserve"> paging messages with the same service ID belong to </w:t>
      </w:r>
      <w:r w:rsidR="00E0746A">
        <w:rPr>
          <w:rFonts w:ascii="Times New Roman" w:hAnsi="Times New Roman" w:cs="Times New Roman" w:hint="eastAsia"/>
          <w:sz w:val="20"/>
          <w:szCs w:val="20"/>
        </w:rPr>
        <w:t>the</w:t>
      </w:r>
      <w:r w:rsidR="00966059">
        <w:rPr>
          <w:rFonts w:ascii="Times New Roman" w:hAnsi="Times New Roman" w:cs="Times New Roman" w:hint="eastAsia"/>
          <w:sz w:val="20"/>
          <w:szCs w:val="20"/>
        </w:rPr>
        <w:t xml:space="preserve"> same service request from CN</w:t>
      </w:r>
      <w:r w:rsidR="00B93AAE">
        <w:rPr>
          <w:rFonts w:ascii="Times New Roman" w:hAnsi="Times New Roman" w:cs="Times New Roman" w:hint="eastAsia"/>
          <w:sz w:val="20"/>
          <w:szCs w:val="20"/>
        </w:rPr>
        <w:t>,</w:t>
      </w:r>
      <w:r w:rsidR="00E6484E">
        <w:rPr>
          <w:rFonts w:ascii="Times New Roman" w:hAnsi="Times New Roman" w:cs="Times New Roman" w:hint="eastAsia"/>
          <w:sz w:val="20"/>
          <w:szCs w:val="20"/>
        </w:rPr>
        <w:t xml:space="preserve"> some candidate solutions are given as following.</w:t>
      </w:r>
      <w:r w:rsidR="00886A72">
        <w:rPr>
          <w:rFonts w:ascii="Times New Roman" w:hAnsi="Times New Roman" w:cs="Times New Roman" w:hint="eastAsia"/>
          <w:sz w:val="20"/>
          <w:szCs w:val="20"/>
        </w:rPr>
        <w:t xml:space="preserve"> RAN2 could have a further investigation on th</w:t>
      </w:r>
      <w:r w:rsidR="00CC0844">
        <w:rPr>
          <w:rFonts w:ascii="Times New Roman" w:hAnsi="Times New Roman" w:cs="Times New Roman" w:hint="eastAsia"/>
          <w:sz w:val="20"/>
          <w:szCs w:val="20"/>
        </w:rPr>
        <w:t>ese solutions</w:t>
      </w:r>
      <w:r w:rsidR="006518EE">
        <w:rPr>
          <w:rFonts w:ascii="Times New Roman" w:hAnsi="Times New Roman" w:cs="Times New Roman" w:hint="eastAsia"/>
          <w:sz w:val="20"/>
          <w:szCs w:val="20"/>
        </w:rPr>
        <w:t xml:space="preserve"> in WI phase</w:t>
      </w:r>
      <w:r w:rsidR="00886A72">
        <w:rPr>
          <w:rFonts w:ascii="Times New Roman" w:hAnsi="Times New Roman" w:cs="Times New Roman" w:hint="eastAsia"/>
          <w:sz w:val="20"/>
          <w:szCs w:val="20"/>
        </w:rPr>
        <w:t>.</w:t>
      </w:r>
    </w:p>
    <w:p w:rsidR="00CA4C35" w:rsidRDefault="00E6484E" w:rsidP="00CA4C35">
      <w:pPr>
        <w:pStyle w:val="af7"/>
        <w:numPr>
          <w:ilvl w:val="0"/>
          <w:numId w:val="30"/>
        </w:numPr>
        <w:spacing w:beforeLines="50" w:before="120" w:after="0"/>
        <w:ind w:firstLineChars="0"/>
        <w:rPr>
          <w:rFonts w:ascii="Times New Roman" w:eastAsiaTheme="minorEastAsia" w:hAnsi="Times New Roman" w:cs="Times New Roman"/>
          <w:color w:val="auto"/>
          <w:sz w:val="20"/>
          <w:lang w:eastAsia="zh-CN"/>
        </w:rPr>
      </w:pPr>
      <w:r w:rsidRPr="00930787">
        <w:rPr>
          <w:rFonts w:ascii="Times New Roman" w:eastAsiaTheme="minorEastAsia" w:hAnsi="Times New Roman" w:cs="Times New Roman"/>
          <w:b/>
          <w:color w:val="auto"/>
          <w:sz w:val="20"/>
          <w:lang w:eastAsia="zh-CN"/>
        </w:rPr>
        <w:t>O</w:t>
      </w:r>
      <w:r w:rsidR="00886A72" w:rsidRPr="00930787">
        <w:rPr>
          <w:rFonts w:ascii="Times New Roman" w:eastAsiaTheme="minorEastAsia" w:hAnsi="Times New Roman" w:cs="Times New Roman" w:hint="eastAsia"/>
          <w:b/>
          <w:color w:val="auto"/>
          <w:sz w:val="20"/>
          <w:lang w:eastAsia="zh-CN"/>
        </w:rPr>
        <w:t>ption 1</w:t>
      </w:r>
      <w:r w:rsidR="00886A72">
        <w:rPr>
          <w:rFonts w:ascii="Times New Roman" w:eastAsiaTheme="minorEastAsia" w:hAnsi="Times New Roman" w:cs="Times New Roman" w:hint="eastAsia"/>
          <w:color w:val="auto"/>
          <w:sz w:val="20"/>
          <w:lang w:eastAsia="zh-CN"/>
        </w:rPr>
        <w:t xml:space="preserve">: </w:t>
      </w:r>
      <w:r w:rsidR="00CA4C35">
        <w:rPr>
          <w:rFonts w:ascii="Times New Roman" w:eastAsiaTheme="minorEastAsia" w:hAnsi="Times New Roman" w:cs="Times New Roman" w:hint="eastAsia"/>
          <w:color w:val="auto"/>
          <w:sz w:val="20"/>
          <w:lang w:eastAsia="zh-CN"/>
        </w:rPr>
        <w:t xml:space="preserve">A timer is used by device to </w:t>
      </w:r>
      <w:r w:rsidR="008D1B3B">
        <w:rPr>
          <w:rFonts w:ascii="Times New Roman" w:eastAsiaTheme="minorEastAsia" w:hAnsi="Times New Roman" w:cs="Times New Roman" w:hint="eastAsia"/>
          <w:color w:val="auto"/>
          <w:sz w:val="20"/>
          <w:lang w:eastAsia="zh-CN"/>
        </w:rPr>
        <w:t>determine end of</w:t>
      </w:r>
      <w:r w:rsidR="001A16AD">
        <w:rPr>
          <w:rFonts w:ascii="Times New Roman" w:eastAsiaTheme="minorEastAsia" w:hAnsi="Times New Roman" w:cs="Times New Roman" w:hint="eastAsia"/>
          <w:color w:val="auto"/>
          <w:sz w:val="20"/>
          <w:lang w:eastAsia="zh-CN"/>
        </w:rPr>
        <w:t xml:space="preserve"> </w:t>
      </w:r>
      <w:r w:rsidR="001A16AD">
        <w:rPr>
          <w:rFonts w:ascii="Times New Roman" w:eastAsiaTheme="minorEastAsia" w:hAnsi="Times New Roman" w:cs="Times New Roman"/>
          <w:color w:val="auto"/>
          <w:sz w:val="20"/>
          <w:lang w:eastAsia="zh-CN"/>
        </w:rPr>
        <w:t>the</w:t>
      </w:r>
      <w:r w:rsidR="001A16AD">
        <w:rPr>
          <w:rFonts w:ascii="Times New Roman" w:eastAsiaTheme="minorEastAsia" w:hAnsi="Times New Roman" w:cs="Times New Roman" w:hint="eastAsia"/>
          <w:color w:val="auto"/>
          <w:sz w:val="20"/>
          <w:lang w:eastAsia="zh-CN"/>
        </w:rPr>
        <w:t xml:space="preserve"> service request</w:t>
      </w:r>
      <w:r w:rsidR="00CA4C35">
        <w:rPr>
          <w:rFonts w:ascii="Times New Roman" w:eastAsiaTheme="minorEastAsia" w:hAnsi="Times New Roman" w:cs="Times New Roman" w:hint="eastAsia"/>
          <w:color w:val="auto"/>
          <w:sz w:val="20"/>
          <w:lang w:eastAsia="zh-CN"/>
        </w:rPr>
        <w:t xml:space="preserve">,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length of timer could be predefined</w:t>
      </w:r>
      <w:r w:rsidR="00CA4C35">
        <w:rPr>
          <w:rFonts w:ascii="Times New Roman" w:eastAsiaTheme="minorEastAsia" w:hAnsi="Times New Roman" w:cs="Times New Roman"/>
          <w:color w:val="auto"/>
          <w:sz w:val="20"/>
          <w:lang w:eastAsia="zh-CN"/>
        </w:rPr>
        <w:t xml:space="preserve"> </w:t>
      </w:r>
      <w:r w:rsidR="00032ED8">
        <w:rPr>
          <w:rFonts w:ascii="Times New Roman" w:eastAsiaTheme="minorEastAsia" w:hAnsi="Times New Roman" w:cs="Times New Roman" w:hint="eastAsia"/>
          <w:color w:val="auto"/>
          <w:sz w:val="20"/>
          <w:lang w:eastAsia="zh-CN"/>
        </w:rPr>
        <w:t>in</w:t>
      </w:r>
      <w:r w:rsidR="00CA4C35" w:rsidRPr="00CA4C35">
        <w:rPr>
          <w:rFonts w:ascii="Times New Roman" w:eastAsiaTheme="minorEastAsia" w:hAnsi="Times New Roman" w:cs="Times New Roman"/>
          <w:color w:val="auto"/>
          <w:sz w:val="20"/>
          <w:lang w:eastAsia="zh-CN"/>
        </w:rPr>
        <w:t xml:space="preserve"> </w:t>
      </w:r>
      <w:r w:rsidR="00CA4C35">
        <w:rPr>
          <w:rFonts w:ascii="Times New Roman" w:eastAsiaTheme="minorEastAsia" w:hAnsi="Times New Roman" w:cs="Times New Roman"/>
          <w:color w:val="auto"/>
          <w:sz w:val="20"/>
          <w:lang w:eastAsia="zh-CN"/>
        </w:rPr>
        <w:t>spec</w:t>
      </w:r>
      <w:r w:rsidR="008D1B3B">
        <w:rPr>
          <w:rFonts w:ascii="Times New Roman" w:eastAsiaTheme="minorEastAsia" w:hAnsi="Times New Roman" w:cs="Times New Roman" w:hint="eastAsia"/>
          <w:color w:val="auto"/>
          <w:sz w:val="20"/>
          <w:lang w:eastAsia="zh-CN"/>
        </w:rPr>
        <w:t xml:space="preserve"> (e.g., 30s)</w:t>
      </w:r>
      <w:r w:rsidR="00CA4C35" w:rsidRPr="00CA4C35">
        <w:rPr>
          <w:rFonts w:ascii="Times New Roman" w:eastAsiaTheme="minorEastAsia" w:hAnsi="Times New Roman" w:cs="Times New Roman"/>
          <w:color w:val="auto"/>
          <w:sz w:val="20"/>
          <w:lang w:eastAsia="zh-CN"/>
        </w:rPr>
        <w:t xml:space="preserve"> </w:t>
      </w:r>
      <w:r w:rsidR="00CA4C35">
        <w:rPr>
          <w:rFonts w:ascii="Times New Roman" w:eastAsiaTheme="minorEastAsia" w:hAnsi="Times New Roman" w:cs="Times New Roman" w:hint="eastAsia"/>
          <w:color w:val="auto"/>
          <w:sz w:val="20"/>
          <w:lang w:eastAsia="zh-CN"/>
        </w:rPr>
        <w:t xml:space="preserve">or configured by reader in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R2D message. FFS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detailed device behaviour</w:t>
      </w:r>
      <w:r w:rsidR="008D1B3B">
        <w:rPr>
          <w:rFonts w:ascii="Times New Roman" w:eastAsiaTheme="minorEastAsia" w:hAnsi="Times New Roman" w:cs="Times New Roman" w:hint="eastAsia"/>
          <w:color w:val="auto"/>
          <w:sz w:val="20"/>
          <w:lang w:eastAsia="zh-CN"/>
        </w:rPr>
        <w:t>s</w:t>
      </w:r>
      <w:r w:rsidR="00CA4C35">
        <w:rPr>
          <w:rFonts w:ascii="Times New Roman" w:eastAsiaTheme="minorEastAsia" w:hAnsi="Times New Roman" w:cs="Times New Roman" w:hint="eastAsia"/>
          <w:color w:val="auto"/>
          <w:sz w:val="20"/>
          <w:lang w:eastAsia="zh-CN"/>
        </w:rPr>
        <w:t xml:space="preserve"> related to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timer.</w:t>
      </w:r>
    </w:p>
    <w:p w:rsidR="00E6484E" w:rsidRPr="00206FA4" w:rsidRDefault="00E6484E" w:rsidP="00206FA4">
      <w:pPr>
        <w:pStyle w:val="af7"/>
        <w:numPr>
          <w:ilvl w:val="0"/>
          <w:numId w:val="30"/>
        </w:numPr>
        <w:spacing w:beforeLines="50" w:before="120" w:after="0"/>
        <w:ind w:firstLineChars="0"/>
        <w:rPr>
          <w:rFonts w:ascii="Times New Roman" w:eastAsiaTheme="minorEastAsia" w:hAnsi="Times New Roman" w:cs="Times New Roman"/>
          <w:color w:val="auto"/>
          <w:sz w:val="20"/>
          <w:lang w:eastAsia="zh-CN"/>
        </w:rPr>
      </w:pPr>
      <w:r w:rsidRPr="00930787">
        <w:rPr>
          <w:rFonts w:ascii="Times New Roman" w:eastAsiaTheme="minorEastAsia" w:hAnsi="Times New Roman" w:cs="Times New Roman"/>
          <w:b/>
          <w:color w:val="auto"/>
          <w:sz w:val="20"/>
          <w:lang w:eastAsia="zh-CN"/>
        </w:rPr>
        <w:t>O</w:t>
      </w:r>
      <w:r w:rsidRPr="00930787">
        <w:rPr>
          <w:rFonts w:ascii="Times New Roman" w:eastAsiaTheme="minorEastAsia" w:hAnsi="Times New Roman" w:cs="Times New Roman" w:hint="eastAsia"/>
          <w:b/>
          <w:color w:val="auto"/>
          <w:sz w:val="20"/>
          <w:lang w:eastAsia="zh-CN"/>
        </w:rPr>
        <w:t xml:space="preserve">ption </w:t>
      </w:r>
      <w:r w:rsidR="001A16AD" w:rsidRPr="00930787">
        <w:rPr>
          <w:rFonts w:ascii="Times New Roman" w:eastAsiaTheme="minorEastAsia" w:hAnsi="Times New Roman" w:cs="Times New Roman" w:hint="eastAsia"/>
          <w:b/>
          <w:color w:val="auto"/>
          <w:sz w:val="20"/>
          <w:lang w:eastAsia="zh-CN"/>
        </w:rPr>
        <w:t>2</w:t>
      </w:r>
      <w:r w:rsidRPr="00206FA4">
        <w:rPr>
          <w:rFonts w:ascii="Times New Roman" w:eastAsiaTheme="minorEastAsia" w:hAnsi="Times New Roman" w:cs="Times New Roman" w:hint="eastAsia"/>
          <w:color w:val="auto"/>
          <w:sz w:val="20"/>
          <w:lang w:eastAsia="zh-CN"/>
        </w:rPr>
        <w:t xml:space="preserve">: </w:t>
      </w:r>
      <w:r w:rsidR="00966059" w:rsidRPr="00206FA4">
        <w:rPr>
          <w:rFonts w:ascii="Times New Roman" w:eastAsiaTheme="minorEastAsia" w:hAnsi="Times New Roman" w:cs="Times New Roman" w:hint="eastAsia"/>
          <w:color w:val="auto"/>
          <w:sz w:val="20"/>
          <w:lang w:eastAsia="zh-CN"/>
        </w:rPr>
        <w:t xml:space="preserve">The device is </w:t>
      </w:r>
      <w:r w:rsidR="00966059" w:rsidRPr="00206FA4">
        <w:rPr>
          <w:rFonts w:ascii="Times New Roman" w:eastAsiaTheme="minorEastAsia" w:hAnsi="Times New Roman" w:cs="Times New Roman"/>
          <w:color w:val="auto"/>
          <w:sz w:val="20"/>
          <w:lang w:eastAsia="zh-CN"/>
        </w:rPr>
        <w:t>explicit</w:t>
      </w:r>
      <w:r w:rsidR="00966059" w:rsidRPr="00206FA4">
        <w:rPr>
          <w:rFonts w:ascii="Times New Roman" w:eastAsiaTheme="minorEastAsia" w:hAnsi="Times New Roman" w:cs="Times New Roman" w:hint="eastAsia"/>
          <w:color w:val="auto"/>
          <w:sz w:val="20"/>
          <w:lang w:eastAsia="zh-CN"/>
        </w:rPr>
        <w:t xml:space="preserve">ly indicated by </w:t>
      </w:r>
      <w:r w:rsidR="00966059" w:rsidRPr="00206FA4">
        <w:rPr>
          <w:rFonts w:ascii="Times New Roman" w:eastAsiaTheme="minorEastAsia" w:hAnsi="Times New Roman" w:cs="Times New Roman"/>
          <w:color w:val="auto"/>
          <w:sz w:val="20"/>
          <w:lang w:eastAsia="zh-CN"/>
        </w:rPr>
        <w:t>the</w:t>
      </w:r>
      <w:r w:rsidR="00966059" w:rsidRPr="00206FA4">
        <w:rPr>
          <w:rFonts w:ascii="Times New Roman" w:eastAsiaTheme="minorEastAsia" w:hAnsi="Times New Roman" w:cs="Times New Roman" w:hint="eastAsia"/>
          <w:color w:val="auto"/>
          <w:sz w:val="20"/>
          <w:lang w:eastAsia="zh-CN"/>
        </w:rPr>
        <w:t xml:space="preserve"> reader with an </w:t>
      </w:r>
      <w:r w:rsidR="00966059" w:rsidRPr="00206FA4">
        <w:rPr>
          <w:rFonts w:ascii="Times New Roman" w:eastAsiaTheme="minorEastAsia" w:hAnsi="Times New Roman" w:cs="Times New Roman"/>
          <w:color w:val="auto"/>
          <w:sz w:val="20"/>
          <w:lang w:eastAsia="zh-CN"/>
        </w:rPr>
        <w:t>“</w:t>
      </w:r>
      <w:r w:rsidR="00966059" w:rsidRPr="00206FA4">
        <w:rPr>
          <w:rFonts w:ascii="Times New Roman" w:eastAsiaTheme="minorEastAsia" w:hAnsi="Times New Roman" w:cs="Times New Roman" w:hint="eastAsia"/>
          <w:color w:val="auto"/>
          <w:sz w:val="20"/>
          <w:lang w:eastAsia="zh-CN"/>
        </w:rPr>
        <w:t>end</w:t>
      </w:r>
      <w:r w:rsidR="00966059" w:rsidRPr="00206FA4">
        <w:rPr>
          <w:rFonts w:ascii="Times New Roman" w:eastAsiaTheme="minorEastAsia" w:hAnsi="Times New Roman" w:cs="Times New Roman"/>
          <w:color w:val="auto"/>
          <w:sz w:val="20"/>
          <w:lang w:eastAsia="zh-CN"/>
        </w:rPr>
        <w:t>”</w:t>
      </w:r>
      <w:r w:rsidR="00966059" w:rsidRPr="00206FA4">
        <w:rPr>
          <w:rFonts w:ascii="Times New Roman" w:eastAsiaTheme="minorEastAsia" w:hAnsi="Times New Roman" w:cs="Times New Roman" w:hint="eastAsia"/>
          <w:color w:val="auto"/>
          <w:sz w:val="20"/>
          <w:lang w:eastAsia="zh-CN"/>
        </w:rPr>
        <w:t xml:space="preserve"> indication</w:t>
      </w:r>
      <w:r w:rsidR="0026607F">
        <w:rPr>
          <w:rFonts w:ascii="Times New Roman" w:eastAsiaTheme="minorEastAsia" w:hAnsi="Times New Roman" w:cs="Times New Roman" w:hint="eastAsia"/>
          <w:color w:val="auto"/>
          <w:sz w:val="20"/>
          <w:lang w:eastAsia="zh-CN"/>
        </w:rPr>
        <w:t xml:space="preserve"> (e.g., to be </w:t>
      </w:r>
      <w:r w:rsidR="002269D0">
        <w:rPr>
          <w:rFonts w:ascii="Times New Roman" w:eastAsiaTheme="minorEastAsia" w:hAnsi="Times New Roman" w:cs="Times New Roman"/>
          <w:color w:val="auto"/>
          <w:sz w:val="20"/>
          <w:lang w:eastAsia="zh-CN"/>
        </w:rPr>
        <w:t>a</w:t>
      </w:r>
      <w:r w:rsidR="0026607F">
        <w:rPr>
          <w:rFonts w:ascii="Times New Roman" w:eastAsiaTheme="minorEastAsia" w:hAnsi="Times New Roman" w:cs="Times New Roman" w:hint="eastAsia"/>
          <w:color w:val="auto"/>
          <w:sz w:val="20"/>
          <w:lang w:eastAsia="zh-CN"/>
        </w:rPr>
        <w:t xml:space="preserve"> one bit indication)</w:t>
      </w:r>
      <w:r w:rsidR="00966059" w:rsidRPr="00206FA4">
        <w:rPr>
          <w:rFonts w:ascii="Times New Roman" w:eastAsiaTheme="minorEastAsia" w:hAnsi="Times New Roman" w:cs="Times New Roman" w:hint="eastAsia"/>
          <w:color w:val="auto"/>
          <w:sz w:val="20"/>
          <w:lang w:eastAsia="zh-CN"/>
        </w:rPr>
        <w:t xml:space="preserve"> in the </w:t>
      </w:r>
      <w:r w:rsidRPr="00206FA4">
        <w:rPr>
          <w:rFonts w:ascii="Times New Roman" w:eastAsiaTheme="minorEastAsia" w:hAnsi="Times New Roman" w:cs="Times New Roman" w:hint="eastAsia"/>
          <w:color w:val="auto"/>
          <w:sz w:val="20"/>
          <w:lang w:eastAsia="zh-CN"/>
        </w:rPr>
        <w:t xml:space="preserve">last </w:t>
      </w:r>
      <w:r w:rsidRPr="00206FA4">
        <w:rPr>
          <w:rFonts w:ascii="Times New Roman" w:eastAsiaTheme="minorEastAsia" w:hAnsi="Times New Roman" w:cs="Times New Roman"/>
          <w:color w:val="auto"/>
          <w:sz w:val="20"/>
          <w:lang w:eastAsia="zh-CN"/>
        </w:rPr>
        <w:t>paging</w:t>
      </w:r>
      <w:r w:rsidRPr="00206FA4">
        <w:rPr>
          <w:rFonts w:ascii="Times New Roman" w:eastAsiaTheme="minorEastAsia" w:hAnsi="Times New Roman" w:cs="Times New Roman" w:hint="eastAsia"/>
          <w:color w:val="auto"/>
          <w:sz w:val="20"/>
          <w:lang w:eastAsia="zh-CN"/>
        </w:rPr>
        <w:t xml:space="preserve"> message of a service</w:t>
      </w:r>
      <w:r w:rsidR="00966059" w:rsidRPr="00206FA4">
        <w:rPr>
          <w:rFonts w:ascii="Times New Roman" w:eastAsiaTheme="minorEastAsia" w:hAnsi="Times New Roman" w:cs="Times New Roman" w:hint="eastAsia"/>
          <w:color w:val="auto"/>
          <w:sz w:val="20"/>
          <w:lang w:eastAsia="zh-CN"/>
        </w:rPr>
        <w:t xml:space="preserve"> request</w:t>
      </w:r>
      <w:r w:rsidRPr="00206FA4">
        <w:rPr>
          <w:rFonts w:ascii="Times New Roman" w:eastAsiaTheme="minorEastAsia" w:hAnsi="Times New Roman" w:cs="Times New Roman" w:hint="eastAsia"/>
          <w:color w:val="auto"/>
          <w:sz w:val="20"/>
          <w:lang w:eastAsia="zh-CN"/>
        </w:rPr>
        <w:t xml:space="preserve">. </w:t>
      </w:r>
      <w:r w:rsidR="00206FA4" w:rsidRPr="00206FA4">
        <w:rPr>
          <w:rFonts w:ascii="Times New Roman" w:eastAsiaTheme="minorEastAsia" w:hAnsi="Times New Roman" w:cs="Times New Roman" w:hint="eastAsia"/>
          <w:color w:val="auto"/>
          <w:sz w:val="20"/>
          <w:lang w:eastAsia="zh-CN"/>
        </w:rPr>
        <w:t xml:space="preserve">FFS </w:t>
      </w:r>
      <w:r w:rsidR="00206FA4" w:rsidRPr="00206FA4">
        <w:rPr>
          <w:rFonts w:ascii="Times New Roman" w:eastAsiaTheme="minorEastAsia" w:hAnsi="Times New Roman" w:cs="Times New Roman"/>
          <w:color w:val="auto"/>
          <w:sz w:val="20"/>
          <w:lang w:eastAsia="zh-CN"/>
        </w:rPr>
        <w:t>the</w:t>
      </w:r>
      <w:r w:rsidR="00206FA4" w:rsidRPr="00206FA4">
        <w:rPr>
          <w:rFonts w:ascii="Times New Roman" w:eastAsiaTheme="minorEastAsia" w:hAnsi="Times New Roman" w:cs="Times New Roman" w:hint="eastAsia"/>
          <w:color w:val="auto"/>
          <w:sz w:val="20"/>
          <w:lang w:eastAsia="zh-CN"/>
        </w:rPr>
        <w:t xml:space="preserve"> detailed devices behaviours</w:t>
      </w:r>
      <w:r w:rsidRPr="00206FA4">
        <w:rPr>
          <w:rFonts w:ascii="Times New Roman" w:eastAsiaTheme="minorEastAsia" w:hAnsi="Times New Roman" w:cs="Times New Roman" w:hint="eastAsia"/>
          <w:color w:val="auto"/>
          <w:sz w:val="20"/>
          <w:lang w:eastAsia="zh-CN"/>
        </w:rPr>
        <w:t>.</w:t>
      </w:r>
    </w:p>
    <w:p w:rsidR="003A742F" w:rsidRDefault="00BC6D3D" w:rsidP="003A742F">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B74697">
        <w:rPr>
          <w:rFonts w:ascii="Times New Roman" w:hAnsi="Times New Roman" w:cs="Times New Roman" w:hint="eastAsia"/>
          <w:b/>
          <w:sz w:val="20"/>
          <w:szCs w:val="20"/>
        </w:rPr>
        <w:t>5</w:t>
      </w:r>
      <w:r>
        <w:rPr>
          <w:rFonts w:ascii="Times New Roman" w:hAnsi="Times New Roman" w:cs="Times New Roman" w:hint="eastAsia"/>
          <w:b/>
          <w:sz w:val="20"/>
          <w:szCs w:val="20"/>
        </w:rPr>
        <w:t>:</w:t>
      </w:r>
      <w:r>
        <w:rPr>
          <w:rFonts w:ascii="Times New Roman" w:hAnsi="Times New Roman" w:cs="Times New Roman" w:hint="eastAsia"/>
          <w:b/>
          <w:sz w:val="20"/>
          <w:szCs w:val="20"/>
          <w:lang w:val="en-GB"/>
        </w:rPr>
        <w:t xml:space="preserve"> </w:t>
      </w:r>
      <w:r w:rsidR="002407B5">
        <w:rPr>
          <w:rFonts w:ascii="Times New Roman" w:hAnsi="Times New Roman" w:cs="Times New Roman" w:hint="eastAsia"/>
          <w:b/>
          <w:sz w:val="20"/>
          <w:szCs w:val="20"/>
          <w:lang w:val="en-GB"/>
        </w:rPr>
        <w:t xml:space="preserve">As far how the device determines </w:t>
      </w:r>
      <w:r w:rsidR="002407B5">
        <w:rPr>
          <w:rFonts w:ascii="Times New Roman" w:hAnsi="Times New Roman" w:cs="Times New Roman"/>
          <w:b/>
          <w:sz w:val="20"/>
          <w:szCs w:val="20"/>
          <w:lang w:val="en-GB"/>
        </w:rPr>
        <w:t>the</w:t>
      </w:r>
      <w:r w:rsidR="002407B5">
        <w:rPr>
          <w:rFonts w:ascii="Times New Roman" w:hAnsi="Times New Roman" w:cs="Times New Roman" w:hint="eastAsia"/>
          <w:b/>
          <w:sz w:val="20"/>
          <w:szCs w:val="20"/>
          <w:lang w:val="en-GB"/>
        </w:rPr>
        <w:t xml:space="preserve"> end of a service request</w:t>
      </w:r>
      <w:r w:rsidR="00F21F26">
        <w:rPr>
          <w:rFonts w:ascii="Times New Roman" w:hAnsi="Times New Roman" w:cs="Times New Roman" w:hint="eastAsia"/>
          <w:b/>
          <w:sz w:val="20"/>
          <w:szCs w:val="20"/>
          <w:lang w:val="en-GB"/>
        </w:rPr>
        <w:t xml:space="preserve"> </w:t>
      </w:r>
      <w:r w:rsidR="00F80EDC">
        <w:rPr>
          <w:rFonts w:ascii="Times New Roman" w:hAnsi="Times New Roman" w:cs="Times New Roman" w:hint="eastAsia"/>
          <w:b/>
          <w:sz w:val="20"/>
          <w:szCs w:val="20"/>
          <w:lang w:val="en-GB"/>
        </w:rPr>
        <w:t>with</w:t>
      </w:r>
      <w:r w:rsidR="00243353">
        <w:rPr>
          <w:rFonts w:ascii="Times New Roman" w:hAnsi="Times New Roman" w:cs="Times New Roman" w:hint="eastAsia"/>
          <w:b/>
          <w:sz w:val="20"/>
          <w:szCs w:val="20"/>
          <w:lang w:val="en-GB"/>
        </w:rPr>
        <w:t>in</w:t>
      </w:r>
      <w:r w:rsidR="00F21F26">
        <w:rPr>
          <w:rFonts w:ascii="Times New Roman" w:hAnsi="Times New Roman" w:cs="Times New Roman" w:hint="eastAsia"/>
          <w:b/>
          <w:sz w:val="20"/>
          <w:szCs w:val="20"/>
          <w:lang w:val="en-GB"/>
        </w:rPr>
        <w:t xml:space="preserve"> multiple subsequent paging messages</w:t>
      </w:r>
      <w:r w:rsidR="002407B5">
        <w:rPr>
          <w:rFonts w:ascii="Times New Roman" w:hAnsi="Times New Roman" w:cs="Times New Roman" w:hint="eastAsia"/>
          <w:b/>
          <w:sz w:val="20"/>
          <w:szCs w:val="20"/>
          <w:lang w:val="en-GB"/>
        </w:rPr>
        <w:t xml:space="preserve">, </w:t>
      </w:r>
      <w:r w:rsidR="00F36628">
        <w:rPr>
          <w:rFonts w:ascii="Times New Roman" w:hAnsi="Times New Roman" w:cs="Times New Roman" w:hint="eastAsia"/>
          <w:b/>
          <w:sz w:val="20"/>
          <w:szCs w:val="20"/>
          <w:lang w:val="en-GB"/>
        </w:rPr>
        <w:t xml:space="preserve">further </w:t>
      </w:r>
      <w:r w:rsidR="00444047">
        <w:rPr>
          <w:rFonts w:ascii="Times New Roman" w:hAnsi="Times New Roman" w:cs="Times New Roman" w:hint="eastAsia"/>
          <w:b/>
          <w:sz w:val="20"/>
          <w:szCs w:val="20"/>
          <w:lang w:val="en-GB"/>
        </w:rPr>
        <w:t>study</w:t>
      </w:r>
      <w:r w:rsidR="00F36628">
        <w:rPr>
          <w:rFonts w:ascii="Times New Roman" w:hAnsi="Times New Roman" w:cs="Times New Roman" w:hint="eastAsia"/>
          <w:b/>
          <w:sz w:val="20"/>
          <w:szCs w:val="20"/>
          <w:lang w:val="en-GB"/>
        </w:rPr>
        <w:t xml:space="preserve"> </w:t>
      </w:r>
      <w:r w:rsidR="00F36628">
        <w:rPr>
          <w:rFonts w:ascii="Times New Roman" w:hAnsi="Times New Roman" w:cs="Times New Roman" w:hint="eastAsia"/>
          <w:b/>
          <w:sz w:val="20"/>
          <w:szCs w:val="20"/>
        </w:rPr>
        <w:t>the following</w:t>
      </w:r>
      <w:r w:rsidR="008722FC">
        <w:rPr>
          <w:rFonts w:ascii="Times New Roman" w:hAnsi="Times New Roman" w:cs="Times New Roman" w:hint="eastAsia"/>
          <w:b/>
          <w:sz w:val="20"/>
          <w:szCs w:val="20"/>
        </w:rPr>
        <w:t xml:space="preserve"> </w:t>
      </w:r>
      <w:r w:rsidR="005B4354">
        <w:rPr>
          <w:rFonts w:ascii="Times New Roman" w:hAnsi="Times New Roman" w:cs="Times New Roman" w:hint="eastAsia"/>
          <w:b/>
          <w:sz w:val="20"/>
          <w:szCs w:val="20"/>
        </w:rPr>
        <w:t>solutions</w:t>
      </w:r>
      <w:r w:rsidR="00B74697">
        <w:rPr>
          <w:rFonts w:ascii="Times New Roman" w:hAnsi="Times New Roman" w:cs="Times New Roman" w:hint="eastAsia"/>
          <w:b/>
          <w:sz w:val="20"/>
          <w:szCs w:val="20"/>
        </w:rPr>
        <w:t xml:space="preserve"> in WI phase</w:t>
      </w:r>
      <w:r w:rsidR="00C81FE6">
        <w:rPr>
          <w:rFonts w:ascii="Times New Roman" w:hAnsi="Times New Roman" w:cs="Times New Roman" w:hint="eastAsia"/>
          <w:b/>
          <w:sz w:val="20"/>
          <w:szCs w:val="20"/>
        </w:rPr>
        <w:t>.</w:t>
      </w:r>
    </w:p>
    <w:p w:rsidR="005F3956" w:rsidRPr="00165BE7" w:rsidRDefault="003A742F" w:rsidP="003A742F">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b/>
          <w:color w:val="auto"/>
          <w:sz w:val="20"/>
          <w:lang w:eastAsia="zh-CN"/>
        </w:rPr>
        <w:t>A timer</w:t>
      </w:r>
      <w:r>
        <w:rPr>
          <w:rFonts w:ascii="Times New Roman" w:eastAsiaTheme="minorEastAsia" w:hAnsi="Times New Roman" w:cs="Times New Roman" w:hint="eastAsia"/>
          <w:b/>
          <w:color w:val="auto"/>
          <w:sz w:val="20"/>
          <w:lang w:eastAsia="zh-CN"/>
        </w:rPr>
        <w:t xml:space="preserve"> for devices</w:t>
      </w:r>
      <w:r w:rsidR="00F36628">
        <w:rPr>
          <w:rFonts w:ascii="Times New Roman" w:eastAsiaTheme="minorEastAsia" w:hAnsi="Times New Roman" w:cs="Times New Roman" w:hint="eastAsia"/>
          <w:b/>
          <w:color w:val="auto"/>
          <w:sz w:val="20"/>
          <w:lang w:eastAsia="zh-CN"/>
        </w:rPr>
        <w:t>.</w:t>
      </w:r>
      <w:r w:rsidR="00F36628">
        <w:rPr>
          <w:rFonts w:ascii="Times New Roman" w:eastAsiaTheme="minorEastAsia" w:hAnsi="Times New Roman" w:cs="Times New Roman"/>
          <w:b/>
          <w:color w:val="auto"/>
          <w:sz w:val="20"/>
          <w:lang w:eastAsia="zh-CN"/>
        </w:rPr>
        <w:t xml:space="preserve"> </w:t>
      </w:r>
      <w:r w:rsidR="00F36628">
        <w:rPr>
          <w:rFonts w:ascii="Times New Roman" w:eastAsiaTheme="minorEastAsia" w:hAnsi="Times New Roman" w:cs="Times New Roman" w:hint="eastAsia"/>
          <w:b/>
          <w:color w:val="auto"/>
          <w:sz w:val="20"/>
          <w:lang w:eastAsia="zh-CN"/>
        </w:rPr>
        <w:t>T</w:t>
      </w:r>
      <w:r w:rsidR="00F36628" w:rsidRPr="00F36628">
        <w:rPr>
          <w:rFonts w:ascii="Times New Roman" w:eastAsiaTheme="minorEastAsia" w:hAnsi="Times New Roman" w:cs="Times New Roman"/>
          <w:b/>
          <w:color w:val="auto"/>
          <w:sz w:val="20"/>
          <w:lang w:eastAsia="zh-CN"/>
        </w:rPr>
        <w:t>he length of ti</w:t>
      </w:r>
      <w:r w:rsidR="00032ED8">
        <w:rPr>
          <w:rFonts w:ascii="Times New Roman" w:eastAsiaTheme="minorEastAsia" w:hAnsi="Times New Roman" w:cs="Times New Roman"/>
          <w:b/>
          <w:color w:val="auto"/>
          <w:sz w:val="20"/>
          <w:lang w:eastAsia="zh-CN"/>
        </w:rPr>
        <w:t>mer c</w:t>
      </w:r>
      <w:r w:rsidR="00E008E1">
        <w:rPr>
          <w:rFonts w:ascii="Times New Roman" w:eastAsiaTheme="minorEastAsia" w:hAnsi="Times New Roman" w:cs="Times New Roman" w:hint="eastAsia"/>
          <w:b/>
          <w:color w:val="auto"/>
          <w:sz w:val="20"/>
          <w:lang w:eastAsia="zh-CN"/>
        </w:rPr>
        <w:t>an</w:t>
      </w:r>
      <w:r w:rsidR="00032ED8">
        <w:rPr>
          <w:rFonts w:ascii="Times New Roman" w:eastAsiaTheme="minorEastAsia" w:hAnsi="Times New Roman" w:cs="Times New Roman"/>
          <w:b/>
          <w:color w:val="auto"/>
          <w:sz w:val="20"/>
          <w:lang w:eastAsia="zh-CN"/>
        </w:rPr>
        <w:t xml:space="preserve"> be predefined </w:t>
      </w:r>
      <w:r w:rsidR="00032ED8">
        <w:rPr>
          <w:rFonts w:ascii="Times New Roman" w:eastAsiaTheme="minorEastAsia" w:hAnsi="Times New Roman" w:cs="Times New Roman" w:hint="eastAsia"/>
          <w:b/>
          <w:color w:val="auto"/>
          <w:sz w:val="20"/>
          <w:lang w:eastAsia="zh-CN"/>
        </w:rPr>
        <w:t>in</w:t>
      </w:r>
      <w:r w:rsidR="00F36628">
        <w:rPr>
          <w:rFonts w:ascii="Times New Roman" w:eastAsiaTheme="minorEastAsia" w:hAnsi="Times New Roman" w:cs="Times New Roman"/>
          <w:b/>
          <w:color w:val="auto"/>
          <w:sz w:val="20"/>
          <w:lang w:eastAsia="zh-CN"/>
        </w:rPr>
        <w:t xml:space="preserve"> spec</w:t>
      </w:r>
      <w:r w:rsidR="00F36628" w:rsidRPr="00F36628">
        <w:rPr>
          <w:rFonts w:ascii="Times New Roman" w:eastAsiaTheme="minorEastAsia" w:hAnsi="Times New Roman" w:cs="Times New Roman"/>
          <w:b/>
          <w:color w:val="auto"/>
          <w:sz w:val="20"/>
          <w:lang w:eastAsia="zh-CN"/>
        </w:rPr>
        <w:t xml:space="preserve"> or configure</w:t>
      </w:r>
      <w:r w:rsidR="00E008E1">
        <w:rPr>
          <w:rFonts w:ascii="Times New Roman" w:eastAsiaTheme="minorEastAsia" w:hAnsi="Times New Roman" w:cs="Times New Roman"/>
          <w:b/>
          <w:color w:val="auto"/>
          <w:sz w:val="20"/>
          <w:lang w:eastAsia="zh-CN"/>
        </w:rPr>
        <w:t>d by reader in R2D message.</w:t>
      </w:r>
    </w:p>
    <w:p w:rsidR="00650C4B" w:rsidRPr="00B74697" w:rsidRDefault="00C12A35" w:rsidP="00650C4B">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E</w:t>
      </w:r>
      <w:r w:rsidR="00DB6FAD" w:rsidRPr="00DB6FAD">
        <w:rPr>
          <w:rFonts w:ascii="Times New Roman" w:eastAsiaTheme="minorEastAsia" w:hAnsi="Times New Roman" w:cs="Times New Roman"/>
          <w:b/>
          <w:color w:val="auto"/>
          <w:sz w:val="20"/>
          <w:lang w:eastAsia="zh-CN"/>
        </w:rPr>
        <w:t xml:space="preserve">xplicitly indicated by the reader with an “end” indication in the last paging message </w:t>
      </w:r>
      <w:r w:rsidR="00E0746A">
        <w:rPr>
          <w:rFonts w:ascii="Times New Roman" w:eastAsiaTheme="minorEastAsia" w:hAnsi="Times New Roman" w:cs="Times New Roman" w:hint="eastAsia"/>
          <w:b/>
          <w:color w:val="auto"/>
          <w:sz w:val="20"/>
          <w:lang w:eastAsia="zh-CN"/>
        </w:rPr>
        <w:t>of</w:t>
      </w:r>
      <w:r>
        <w:rPr>
          <w:rFonts w:ascii="Times New Roman" w:eastAsiaTheme="minorEastAsia" w:hAnsi="Times New Roman" w:cs="Times New Roman" w:hint="eastAsia"/>
          <w:b/>
          <w:color w:val="auto"/>
          <w:sz w:val="20"/>
          <w:lang w:eastAsia="zh-CN"/>
        </w:rPr>
        <w:t xml:space="preserve"> the </w:t>
      </w:r>
      <w:r w:rsidR="00DB6FAD" w:rsidRPr="00DB6FAD">
        <w:rPr>
          <w:rFonts w:ascii="Times New Roman" w:eastAsiaTheme="minorEastAsia" w:hAnsi="Times New Roman" w:cs="Times New Roman"/>
          <w:b/>
          <w:color w:val="auto"/>
          <w:sz w:val="20"/>
          <w:lang w:eastAsia="zh-CN"/>
        </w:rPr>
        <w:t>service.</w:t>
      </w:r>
    </w:p>
    <w:p w:rsidR="00B74697" w:rsidRPr="00D1341C" w:rsidRDefault="00B74697" w:rsidP="00B74697">
      <w:pPr>
        <w:spacing w:beforeLines="50" w:before="120"/>
        <w:rPr>
          <w:rFonts w:ascii="Times New Roman" w:hAnsi="Times New Roman" w:cs="Times New Roman"/>
          <w:i/>
          <w:sz w:val="20"/>
          <w:szCs w:val="20"/>
          <w:u w:val="single"/>
          <w:lang w:val="en-GB"/>
        </w:rPr>
      </w:pPr>
      <w:r>
        <w:rPr>
          <w:rFonts w:ascii="Times New Roman" w:hAnsi="Times New Roman" w:cs="Times New Roman" w:hint="eastAsia"/>
          <w:i/>
          <w:sz w:val="20"/>
          <w:szCs w:val="20"/>
          <w:u w:val="single"/>
          <w:lang w:val="en-GB"/>
        </w:rPr>
        <w:t>3) Serial service or parallel service</w:t>
      </w:r>
    </w:p>
    <w:p w:rsidR="00650C4B" w:rsidRDefault="00B74697" w:rsidP="00650C4B">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Another issue is</w:t>
      </w:r>
      <w:r w:rsidR="00650C4B">
        <w:rPr>
          <w:rFonts w:ascii="Times New Roman" w:hAnsi="Times New Roman" w:cs="Times New Roman" w:hint="eastAsia"/>
          <w:sz w:val="20"/>
          <w:szCs w:val="20"/>
          <w:lang w:val="en-GB"/>
        </w:rPr>
        <w:t xml:space="preserve"> whether to limit </w:t>
      </w:r>
      <w:r w:rsidR="009F4A10">
        <w:rPr>
          <w:rFonts w:ascii="Times New Roman" w:hAnsi="Times New Roman" w:cs="Times New Roman"/>
          <w:sz w:val="20"/>
          <w:szCs w:val="20"/>
          <w:lang w:val="en-GB"/>
        </w:rPr>
        <w:t>the</w:t>
      </w:r>
      <w:r w:rsidR="009F4A10">
        <w:rPr>
          <w:rFonts w:ascii="Times New Roman" w:hAnsi="Times New Roman" w:cs="Times New Roman" w:hint="eastAsia"/>
          <w:sz w:val="20"/>
          <w:szCs w:val="20"/>
          <w:lang w:val="en-GB"/>
        </w:rPr>
        <w:t xml:space="preserve"> service request over A-IoT interface </w:t>
      </w:r>
      <w:r w:rsidR="00650C4B">
        <w:rPr>
          <w:rFonts w:ascii="Times New Roman" w:hAnsi="Times New Roman" w:cs="Times New Roman" w:hint="eastAsia"/>
          <w:sz w:val="20"/>
          <w:szCs w:val="20"/>
          <w:lang w:val="en-GB"/>
        </w:rPr>
        <w:t xml:space="preserve">to be serial or allow </w:t>
      </w:r>
      <w:r>
        <w:rPr>
          <w:rFonts w:ascii="Times New Roman" w:hAnsi="Times New Roman" w:cs="Times New Roman"/>
          <w:sz w:val="20"/>
          <w:szCs w:val="20"/>
          <w:lang w:val="en-GB"/>
        </w:rPr>
        <w:t>being</w:t>
      </w:r>
      <w:r w:rsidR="00650C4B">
        <w:rPr>
          <w:rFonts w:ascii="Times New Roman" w:hAnsi="Times New Roman" w:cs="Times New Roman" w:hint="eastAsia"/>
          <w:sz w:val="20"/>
          <w:szCs w:val="20"/>
          <w:lang w:val="en-GB"/>
        </w:rPr>
        <w:t xml:space="preserve"> parallel.</w:t>
      </w:r>
    </w:p>
    <w:p w:rsidR="00650C4B" w:rsidRDefault="00650C4B" w:rsidP="00650C4B">
      <w:pPr>
        <w:spacing w:beforeLines="50" w:before="120"/>
        <w:jc w:val="center"/>
      </w:pPr>
      <w:r>
        <w:object w:dxaOrig="6761" w:dyaOrig="5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83.25pt" o:ole="">
            <v:imagedata r:id="rId12" o:title=""/>
          </v:shape>
          <o:OLEObject Type="Embed" ProgID="Visio.Drawing.11" ShapeID="_x0000_i1025" DrawAspect="Content" ObjectID="_1792580003" r:id="rId13"/>
        </w:object>
      </w:r>
      <w:r w:rsidRPr="0021024E">
        <w:t xml:space="preserve"> </w:t>
      </w:r>
      <w:r>
        <w:rPr>
          <w:rFonts w:hint="eastAsia"/>
        </w:rPr>
        <w:t xml:space="preserve">     </w:t>
      </w:r>
      <w:r>
        <w:object w:dxaOrig="6761" w:dyaOrig="5498">
          <v:shape id="_x0000_i1026" type="#_x0000_t75" style="width:226.3pt;height:183.75pt" o:ole="">
            <v:imagedata r:id="rId14" o:title=""/>
          </v:shape>
          <o:OLEObject Type="Embed" ProgID="Visio.Drawing.11" ShapeID="_x0000_i1026" DrawAspect="Content" ObjectID="_1792580004" r:id="rId15"/>
        </w:object>
      </w:r>
    </w:p>
    <w:p w:rsidR="00650C4B" w:rsidRPr="0021024E" w:rsidRDefault="00650C4B" w:rsidP="00650C4B">
      <w:pPr>
        <w:spacing w:beforeLines="50" w:before="120"/>
        <w:jc w:val="center"/>
        <w:rPr>
          <w:rFonts w:ascii="Times New Roman" w:hAnsi="Times New Roman" w:cs="Times New Roman"/>
          <w:sz w:val="16"/>
          <w:szCs w:val="20"/>
          <w:lang w:val="en-GB"/>
        </w:rPr>
      </w:pPr>
      <w:r w:rsidRPr="0021024E">
        <w:rPr>
          <w:sz w:val="18"/>
        </w:rPr>
        <w:t>F</w:t>
      </w:r>
      <w:r w:rsidRPr="0021024E">
        <w:rPr>
          <w:rFonts w:hint="eastAsia"/>
          <w:sz w:val="18"/>
        </w:rPr>
        <w:t>igure</w:t>
      </w:r>
      <w:r>
        <w:rPr>
          <w:rFonts w:hint="eastAsia"/>
          <w:sz w:val="18"/>
        </w:rPr>
        <w:t xml:space="preserve"> 1(a): Serial service</w:t>
      </w:r>
      <w:r w:rsidRPr="0021024E">
        <w:rPr>
          <w:rFonts w:hint="eastAsia"/>
          <w:sz w:val="18"/>
        </w:rPr>
        <w:t xml:space="preserve"> </w:t>
      </w:r>
      <w:r w:rsidR="00B74697">
        <w:rPr>
          <w:rFonts w:hint="eastAsia"/>
          <w:sz w:val="18"/>
        </w:rPr>
        <w:t xml:space="preserve">mode </w:t>
      </w:r>
      <w:r w:rsidRPr="0021024E">
        <w:rPr>
          <w:rFonts w:hint="eastAsia"/>
          <w:sz w:val="18"/>
        </w:rPr>
        <w:t xml:space="preserve">over A-IoT interface </w:t>
      </w:r>
      <w:r w:rsidR="00B74697">
        <w:rPr>
          <w:rFonts w:hint="eastAsia"/>
          <w:sz w:val="18"/>
        </w:rPr>
        <w:t xml:space="preserve">       </w:t>
      </w:r>
      <w:r>
        <w:rPr>
          <w:rFonts w:hint="eastAsia"/>
          <w:sz w:val="18"/>
        </w:rPr>
        <w:t xml:space="preserve">       </w:t>
      </w:r>
      <w:r w:rsidRPr="0021024E">
        <w:rPr>
          <w:sz w:val="18"/>
        </w:rPr>
        <w:t>F</w:t>
      </w:r>
      <w:r w:rsidRPr="0021024E">
        <w:rPr>
          <w:rFonts w:hint="eastAsia"/>
          <w:sz w:val="18"/>
        </w:rPr>
        <w:t>igure 1(</w:t>
      </w:r>
      <w:r>
        <w:rPr>
          <w:rFonts w:hint="eastAsia"/>
          <w:sz w:val="18"/>
        </w:rPr>
        <w:t>b</w:t>
      </w:r>
      <w:r w:rsidRPr="0021024E">
        <w:rPr>
          <w:rFonts w:hint="eastAsia"/>
          <w:sz w:val="18"/>
        </w:rPr>
        <w:t xml:space="preserve">): </w:t>
      </w:r>
      <w:r>
        <w:rPr>
          <w:rFonts w:hint="eastAsia"/>
          <w:sz w:val="18"/>
        </w:rPr>
        <w:t>Parallel</w:t>
      </w:r>
      <w:r w:rsidRPr="0021024E">
        <w:rPr>
          <w:rFonts w:hint="eastAsia"/>
          <w:sz w:val="18"/>
        </w:rPr>
        <w:t xml:space="preserve"> service </w:t>
      </w:r>
      <w:r w:rsidR="00B74697">
        <w:rPr>
          <w:rFonts w:hint="eastAsia"/>
          <w:sz w:val="18"/>
        </w:rPr>
        <w:t xml:space="preserve">mode </w:t>
      </w:r>
      <w:r w:rsidRPr="0021024E">
        <w:rPr>
          <w:rFonts w:hint="eastAsia"/>
          <w:sz w:val="18"/>
        </w:rPr>
        <w:t xml:space="preserve">over A-IoT interface </w:t>
      </w:r>
    </w:p>
    <w:p w:rsidR="00650C4B" w:rsidRDefault="00650C4B" w:rsidP="00650C4B">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E</w:t>
      </w:r>
      <w:r>
        <w:rPr>
          <w:rFonts w:ascii="Times New Roman" w:hAnsi="Times New Roman" w:cs="Times New Roman" w:hint="eastAsia"/>
          <w:sz w:val="20"/>
          <w:szCs w:val="20"/>
          <w:lang w:val="en-GB"/>
        </w:rPr>
        <w:t xml:space="preserve">xamples are given by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above two figures, in which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receives two service requests from CN </w:t>
      </w:r>
      <w:r w:rsidRPr="00475D38">
        <w:rPr>
          <w:rFonts w:ascii="Times New Roman" w:hAnsi="Times New Roman" w:cs="Times New Roman"/>
          <w:sz w:val="20"/>
          <w:szCs w:val="20"/>
          <w:lang w:val="en-GB"/>
        </w:rPr>
        <w:t>successively</w:t>
      </w:r>
      <w:r>
        <w:rPr>
          <w:rFonts w:ascii="Times New Roman" w:hAnsi="Times New Roman" w:cs="Times New Roman" w:hint="eastAsia"/>
          <w:sz w:val="20"/>
          <w:szCs w:val="20"/>
          <w:lang w:val="en-GB"/>
        </w:rPr>
        <w:t xml:space="preserve">. </w:t>
      </w:r>
      <w:r w:rsidRPr="001E466B">
        <w:rPr>
          <w:rFonts w:ascii="Times New Roman" w:hAnsi="Times New Roman" w:cs="Times New Roman"/>
          <w:sz w:val="20"/>
          <w:szCs w:val="20"/>
          <w:lang w:val="en-GB"/>
        </w:rPr>
        <w:t xml:space="preserve">Serial service </w:t>
      </w:r>
      <w:r>
        <w:rPr>
          <w:rFonts w:ascii="Times New Roman" w:hAnsi="Times New Roman" w:cs="Times New Roman" w:hint="eastAsia"/>
          <w:sz w:val="20"/>
          <w:szCs w:val="20"/>
          <w:lang w:val="en-GB"/>
        </w:rPr>
        <w:t xml:space="preserve">flow </w:t>
      </w:r>
      <w:r w:rsidRPr="001E466B">
        <w:rPr>
          <w:rFonts w:ascii="Times New Roman" w:hAnsi="Times New Roman" w:cs="Times New Roman"/>
          <w:sz w:val="20"/>
          <w:szCs w:val="20"/>
          <w:lang w:val="en-GB"/>
        </w:rPr>
        <w:t xml:space="preserve">over A-IoT interface </w:t>
      </w:r>
      <w:r>
        <w:rPr>
          <w:rFonts w:ascii="Times New Roman" w:hAnsi="Times New Roman" w:cs="Times New Roman" w:hint="eastAsia"/>
          <w:sz w:val="20"/>
          <w:szCs w:val="20"/>
          <w:lang w:val="en-GB"/>
        </w:rPr>
        <w:t xml:space="preserve">refers to figure 1(a).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firstly initiates paging message 2a~2m for service request#1. And only after the procedures over A-IoT interface for service request#1 are finished,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initiates paging message 4a~4n for service request#2. </w:t>
      </w:r>
      <w:r>
        <w:rPr>
          <w:rFonts w:ascii="Times New Roman" w:hAnsi="Times New Roman" w:cs="Times New Roman"/>
          <w:sz w:val="20"/>
          <w:szCs w:val="20"/>
          <w:lang w:val="en-GB"/>
        </w:rPr>
        <w:t>P</w:t>
      </w:r>
      <w:r>
        <w:rPr>
          <w:rFonts w:ascii="Times New Roman" w:hAnsi="Times New Roman" w:cs="Times New Roman" w:hint="eastAsia"/>
          <w:sz w:val="20"/>
          <w:szCs w:val="20"/>
          <w:lang w:val="en-GB"/>
        </w:rPr>
        <w:t xml:space="preserve">arallel service flow </w:t>
      </w:r>
      <w:r w:rsidRPr="001E466B">
        <w:rPr>
          <w:rFonts w:ascii="Times New Roman" w:hAnsi="Times New Roman" w:cs="Times New Roman"/>
          <w:sz w:val="20"/>
          <w:szCs w:val="20"/>
          <w:lang w:val="en-GB"/>
        </w:rPr>
        <w:t xml:space="preserve">over A-IoT interface </w:t>
      </w:r>
      <w:r>
        <w:rPr>
          <w:rFonts w:ascii="Times New Roman" w:hAnsi="Times New Roman" w:cs="Times New Roman" w:hint="eastAsia"/>
          <w:sz w:val="20"/>
          <w:szCs w:val="20"/>
          <w:lang w:val="en-GB"/>
        </w:rPr>
        <w:t>refers to figure 1(b).</w:t>
      </w:r>
      <w:r w:rsidRPr="001E466B">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The duration for reader initiate paging messages </w:t>
      </w:r>
      <w:r w:rsidR="00B74697">
        <w:rPr>
          <w:rFonts w:ascii="Times New Roman" w:hAnsi="Times New Roman" w:cs="Times New Roman" w:hint="eastAsia"/>
          <w:sz w:val="20"/>
          <w:szCs w:val="20"/>
          <w:lang w:val="en-GB"/>
        </w:rPr>
        <w:t xml:space="preserve">and performing random access/ data transmission </w:t>
      </w:r>
      <w:r w:rsidR="00B74697">
        <w:rPr>
          <w:rFonts w:ascii="Times New Roman" w:hAnsi="Times New Roman" w:cs="Times New Roman"/>
          <w:sz w:val="20"/>
          <w:szCs w:val="20"/>
          <w:lang w:val="en-GB"/>
        </w:rPr>
        <w:t>procedure</w:t>
      </w:r>
      <w:r w:rsidR="00B74697">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for service request#1 and service request#2 can be overlapped.</w:t>
      </w:r>
    </w:p>
    <w:p w:rsidR="00650C4B" w:rsidRDefault="00650C4B" w:rsidP="00650C4B">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 xml:space="preserve">Comparing these two options, it is obvious that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end to end latency of serial service </w:t>
      </w:r>
      <w:r w:rsidR="00B74697">
        <w:rPr>
          <w:rFonts w:ascii="Times New Roman" w:hAnsi="Times New Roman" w:cs="Times New Roman" w:hint="eastAsia"/>
          <w:sz w:val="20"/>
          <w:szCs w:val="20"/>
          <w:lang w:val="en-GB"/>
        </w:rPr>
        <w:t xml:space="preserve">mode </w:t>
      </w:r>
      <w:r>
        <w:rPr>
          <w:rFonts w:ascii="Times New Roman" w:hAnsi="Times New Roman" w:cs="Times New Roman" w:hint="eastAsia"/>
          <w:sz w:val="20"/>
          <w:szCs w:val="20"/>
          <w:lang w:val="en-GB"/>
        </w:rPr>
        <w:t>is several times that of parallel service</w:t>
      </w:r>
      <w:r w:rsidR="00B74697">
        <w:rPr>
          <w:rFonts w:ascii="Times New Roman" w:hAnsi="Times New Roman" w:cs="Times New Roman" w:hint="eastAsia"/>
          <w:sz w:val="20"/>
          <w:szCs w:val="20"/>
          <w:lang w:val="en-GB"/>
        </w:rPr>
        <w:t xml:space="preserve"> mode</w:t>
      </w:r>
      <w:r>
        <w:rPr>
          <w:rFonts w:ascii="Times New Roman" w:hAnsi="Times New Roman" w:cs="Times New Roman" w:hint="eastAsia"/>
          <w:sz w:val="20"/>
          <w:szCs w:val="20"/>
          <w:lang w:val="en-GB"/>
        </w:rPr>
        <w:t xml:space="preserve">. If the service over A-IoT interface is limited to be serial, the user will has poor quality of experience. From our perspective, support parallel service </w:t>
      </w:r>
      <w:r w:rsidR="00B74697">
        <w:rPr>
          <w:rFonts w:ascii="Times New Roman" w:hAnsi="Times New Roman" w:cs="Times New Roman" w:hint="eastAsia"/>
          <w:sz w:val="20"/>
          <w:szCs w:val="20"/>
          <w:lang w:val="en-GB"/>
        </w:rPr>
        <w:t xml:space="preserve">mode </w:t>
      </w:r>
      <w:r>
        <w:rPr>
          <w:rFonts w:ascii="Times New Roman" w:hAnsi="Times New Roman" w:cs="Times New Roman" w:hint="eastAsia"/>
          <w:sz w:val="20"/>
          <w:szCs w:val="20"/>
          <w:lang w:val="en-GB"/>
        </w:rPr>
        <w:t>is a better choice.</w:t>
      </w:r>
    </w:p>
    <w:p w:rsidR="00650C4B" w:rsidRDefault="00650C4B" w:rsidP="00650C4B">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Observation 1:</w:t>
      </w:r>
      <w:r>
        <w:rPr>
          <w:rFonts w:ascii="Times New Roman" w:hAnsi="Times New Roman" w:cs="Times New Roman" w:hint="eastAsia"/>
          <w:b/>
          <w:sz w:val="20"/>
          <w:szCs w:val="20"/>
          <w:lang w:val="en-GB"/>
        </w:rPr>
        <w:t xml:space="preserve"> If the service over A-IoT interface is limited to be serial, the end to end latency of A-IoT service will be quiet long, </w:t>
      </w:r>
      <w:r>
        <w:rPr>
          <w:rFonts w:ascii="Times New Roman" w:hAnsi="Times New Roman" w:cs="Times New Roman"/>
          <w:b/>
          <w:sz w:val="20"/>
          <w:szCs w:val="20"/>
          <w:lang w:val="en-GB"/>
        </w:rPr>
        <w:t>which</w:t>
      </w:r>
      <w:r>
        <w:rPr>
          <w:rFonts w:ascii="Times New Roman" w:hAnsi="Times New Roman" w:cs="Times New Roman" w:hint="eastAsia"/>
          <w:b/>
          <w:sz w:val="20"/>
          <w:szCs w:val="20"/>
          <w:lang w:val="en-GB"/>
        </w:rPr>
        <w:t xml:space="preserve"> will lead to poor user experience</w:t>
      </w:r>
      <w:r>
        <w:rPr>
          <w:rFonts w:ascii="Times New Roman" w:hAnsi="Times New Roman" w:cs="Times New Roman" w:hint="eastAsia"/>
          <w:b/>
          <w:sz w:val="20"/>
          <w:szCs w:val="20"/>
        </w:rPr>
        <w:t>.</w:t>
      </w:r>
    </w:p>
    <w:p w:rsidR="00650C4B" w:rsidRPr="00B74697" w:rsidRDefault="00650C4B" w:rsidP="00650C4B">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B74697">
        <w:rPr>
          <w:rFonts w:ascii="Times New Roman" w:hAnsi="Times New Roman" w:cs="Times New Roman" w:hint="eastAsia"/>
          <w:b/>
          <w:sz w:val="20"/>
          <w:szCs w:val="20"/>
        </w:rPr>
        <w:t>6</w:t>
      </w:r>
      <w:r>
        <w:rPr>
          <w:rFonts w:ascii="Times New Roman" w:hAnsi="Times New Roman" w:cs="Times New Roman" w:hint="eastAsia"/>
          <w:b/>
          <w:sz w:val="20"/>
          <w:szCs w:val="20"/>
        </w:rPr>
        <w:t xml:space="preserve">: </w:t>
      </w:r>
      <w:r>
        <w:rPr>
          <w:rFonts w:ascii="Times New Roman" w:hAnsi="Times New Roman" w:cs="Times New Roman" w:hint="eastAsia"/>
          <w:b/>
          <w:sz w:val="20"/>
          <w:szCs w:val="20"/>
          <w:lang w:val="en-GB"/>
        </w:rPr>
        <w:t>Support parallel services over A-IoT interface</w:t>
      </w:r>
      <w:r w:rsidR="00B74697">
        <w:rPr>
          <w:rFonts w:ascii="Times New Roman" w:hAnsi="Times New Roman" w:cs="Times New Roman" w:hint="eastAsia"/>
          <w:b/>
          <w:sz w:val="20"/>
          <w:szCs w:val="20"/>
          <w:lang w:val="en-GB"/>
        </w:rPr>
        <w:t xml:space="preserve">, i.e., the duration for reader perform procedures </w:t>
      </w:r>
      <w:r w:rsidR="009F4A10">
        <w:rPr>
          <w:rFonts w:ascii="Times New Roman" w:hAnsi="Times New Roman" w:cs="Times New Roman" w:hint="eastAsia"/>
          <w:b/>
          <w:sz w:val="20"/>
          <w:szCs w:val="20"/>
          <w:lang w:val="en-GB"/>
        </w:rPr>
        <w:t xml:space="preserve">over </w:t>
      </w:r>
      <w:r w:rsidR="009F4A10">
        <w:rPr>
          <w:rFonts w:ascii="Times New Roman" w:hAnsi="Times New Roman" w:cs="Times New Roman"/>
          <w:b/>
          <w:sz w:val="20"/>
          <w:szCs w:val="20"/>
          <w:lang w:val="en-GB"/>
        </w:rPr>
        <w:t>the</w:t>
      </w:r>
      <w:r w:rsidR="009F4A10">
        <w:rPr>
          <w:rFonts w:ascii="Times New Roman" w:hAnsi="Times New Roman" w:cs="Times New Roman" w:hint="eastAsia"/>
          <w:b/>
          <w:sz w:val="20"/>
          <w:szCs w:val="20"/>
          <w:lang w:val="en-GB"/>
        </w:rPr>
        <w:t xml:space="preserve"> A-IoT interface </w:t>
      </w:r>
      <w:r w:rsidR="00B74697">
        <w:rPr>
          <w:rFonts w:ascii="Times New Roman" w:hAnsi="Times New Roman" w:cs="Times New Roman" w:hint="eastAsia"/>
          <w:b/>
          <w:sz w:val="20"/>
          <w:szCs w:val="20"/>
          <w:lang w:val="en-GB"/>
        </w:rPr>
        <w:t xml:space="preserve">for </w:t>
      </w:r>
      <w:r w:rsidR="009F4A10">
        <w:rPr>
          <w:rFonts w:ascii="Times New Roman" w:hAnsi="Times New Roman" w:cs="Times New Roman" w:hint="eastAsia"/>
          <w:b/>
          <w:sz w:val="20"/>
          <w:szCs w:val="20"/>
          <w:lang w:val="en-GB"/>
        </w:rPr>
        <w:t xml:space="preserve">different </w:t>
      </w:r>
      <w:r w:rsidR="00B74697">
        <w:rPr>
          <w:rFonts w:ascii="Times New Roman" w:hAnsi="Times New Roman" w:cs="Times New Roman" w:hint="eastAsia"/>
          <w:b/>
          <w:sz w:val="20"/>
          <w:szCs w:val="20"/>
          <w:lang w:val="en-GB"/>
        </w:rPr>
        <w:t xml:space="preserve">service </w:t>
      </w:r>
      <w:r w:rsidR="009F4A10">
        <w:rPr>
          <w:rFonts w:ascii="Times New Roman" w:hAnsi="Times New Roman" w:cs="Times New Roman" w:hint="eastAsia"/>
          <w:b/>
          <w:sz w:val="20"/>
          <w:szCs w:val="20"/>
          <w:lang w:val="en-GB"/>
        </w:rPr>
        <w:t xml:space="preserve">requests from CN </w:t>
      </w:r>
      <w:r w:rsidR="00B74697">
        <w:rPr>
          <w:rFonts w:ascii="Times New Roman" w:hAnsi="Times New Roman" w:cs="Times New Roman" w:hint="eastAsia"/>
          <w:b/>
          <w:sz w:val="20"/>
          <w:szCs w:val="20"/>
          <w:lang w:val="en-GB"/>
        </w:rPr>
        <w:t>can be overlapped</w:t>
      </w:r>
      <w:r>
        <w:rPr>
          <w:rFonts w:ascii="Times New Roman" w:hAnsi="Times New Roman" w:cs="Times New Roman" w:hint="eastAsia"/>
          <w:b/>
          <w:sz w:val="20"/>
          <w:szCs w:val="20"/>
        </w:rPr>
        <w:t>.</w:t>
      </w:r>
    </w:p>
    <w:p w:rsidR="009D5AC2" w:rsidRPr="00E57B08" w:rsidRDefault="009D5AC2" w:rsidP="009D5AC2">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sidR="00B20E19">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574D3E">
        <w:rPr>
          <w:rFonts w:eastAsiaTheme="minorEastAsia" w:cs="Times New Roman" w:hint="eastAsia"/>
          <w:b w:val="0"/>
          <w:bCs w:val="0"/>
          <w:sz w:val="32"/>
          <w:szCs w:val="20"/>
          <w:lang w:val="en-GB"/>
        </w:rPr>
        <w:t>Contents of</w:t>
      </w:r>
      <w:r>
        <w:rPr>
          <w:rFonts w:eastAsiaTheme="minorEastAsia" w:cs="Times New Roman" w:hint="eastAsia"/>
          <w:b w:val="0"/>
          <w:bCs w:val="0"/>
          <w:sz w:val="32"/>
          <w:szCs w:val="20"/>
          <w:lang w:val="en-GB"/>
        </w:rPr>
        <w:t xml:space="preserve"> </w:t>
      </w:r>
      <w:r w:rsidR="00E008E1">
        <w:rPr>
          <w:rFonts w:eastAsiaTheme="minorEastAsia" w:cs="Times New Roman"/>
          <w:b w:val="0"/>
          <w:bCs w:val="0"/>
          <w:sz w:val="32"/>
          <w:szCs w:val="20"/>
          <w:lang w:val="en-GB"/>
        </w:rPr>
        <w:t>the</w:t>
      </w:r>
      <w:r w:rsidR="00E008E1">
        <w:rPr>
          <w:rFonts w:eastAsiaTheme="minorEastAsia" w:cs="Times New Roman" w:hint="eastAsia"/>
          <w:b w:val="0"/>
          <w:bCs w:val="0"/>
          <w:sz w:val="32"/>
          <w:szCs w:val="20"/>
          <w:lang w:val="en-GB"/>
        </w:rPr>
        <w:t xml:space="preserve"> </w:t>
      </w:r>
      <w:r w:rsidRPr="00E57B08">
        <w:rPr>
          <w:rFonts w:eastAsiaTheme="minorEastAsia" w:cs="Times New Roman"/>
          <w:b w:val="0"/>
          <w:bCs w:val="0"/>
          <w:sz w:val="32"/>
          <w:szCs w:val="20"/>
          <w:lang w:val="en-GB"/>
        </w:rPr>
        <w:t>paging</w:t>
      </w:r>
      <w:r w:rsidR="00823625">
        <w:rPr>
          <w:rFonts w:eastAsiaTheme="minorEastAsia" w:cs="Times New Roman" w:hint="eastAsia"/>
          <w:b w:val="0"/>
          <w:bCs w:val="0"/>
          <w:sz w:val="32"/>
          <w:szCs w:val="20"/>
          <w:lang w:val="en-GB"/>
        </w:rPr>
        <w:t xml:space="preserve"> message</w:t>
      </w:r>
    </w:p>
    <w:p w:rsidR="00B20E19" w:rsidRPr="00AA1B22" w:rsidRDefault="00B20E19" w:rsidP="00B20E19">
      <w:pPr>
        <w:pStyle w:val="B10"/>
        <w:spacing w:beforeLines="100" w:before="240" w:after="0"/>
        <w:ind w:left="0" w:firstLine="0"/>
        <w:rPr>
          <w:b/>
          <w:i/>
          <w:u w:val="single"/>
          <w:lang w:eastAsia="zh-CN"/>
        </w:rPr>
      </w:pPr>
      <w:r>
        <w:rPr>
          <w:rFonts w:hint="eastAsia"/>
          <w:b/>
          <w:i/>
          <w:u w:val="single"/>
          <w:lang w:eastAsia="zh-CN"/>
        </w:rPr>
        <w:t xml:space="preserve">1) Whether to support multiple device IDs in </w:t>
      </w:r>
      <w:r w:rsidR="006A71DC">
        <w:rPr>
          <w:rFonts w:hint="eastAsia"/>
          <w:b/>
          <w:i/>
          <w:u w:val="single"/>
          <w:lang w:eastAsia="zh-CN"/>
        </w:rPr>
        <w:t xml:space="preserve">single </w:t>
      </w:r>
      <w:r>
        <w:rPr>
          <w:rFonts w:hint="eastAsia"/>
          <w:b/>
          <w:i/>
          <w:u w:val="single"/>
          <w:lang w:eastAsia="zh-CN"/>
        </w:rPr>
        <w:t>paging message</w:t>
      </w:r>
    </w:p>
    <w:p w:rsidR="00E008E1" w:rsidRDefault="00B20E19" w:rsidP="00B20E19">
      <w:pPr>
        <w:spacing w:beforeLines="50" w:before="120"/>
        <w:rPr>
          <w:rFonts w:ascii="Times New Roman" w:hAnsi="Times New Roman" w:cs="Times New Roman"/>
          <w:sz w:val="20"/>
          <w:szCs w:val="20"/>
          <w:lang w:val="en-GB"/>
        </w:rPr>
      </w:pPr>
      <w:bookmarkStart w:id="7" w:name="OLE_LINK4"/>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RAN2#127, </w:t>
      </w:r>
      <w:r w:rsidR="00371C94">
        <w:rPr>
          <w:rFonts w:ascii="Times New Roman" w:hAnsi="Times New Roman" w:cs="Times New Roman" w:hint="eastAsia"/>
          <w:sz w:val="20"/>
          <w:szCs w:val="20"/>
          <w:lang w:val="en-GB"/>
        </w:rPr>
        <w:t xml:space="preserve">the following agreements were achieved. </w:t>
      </w:r>
      <w:r w:rsidR="00371C94">
        <w:rPr>
          <w:rFonts w:ascii="Times New Roman" w:hAnsi="Times New Roman" w:cs="Times New Roman"/>
          <w:sz w:val="20"/>
          <w:szCs w:val="20"/>
          <w:lang w:val="en-GB"/>
        </w:rPr>
        <w:t>W</w:t>
      </w:r>
      <w:r w:rsidR="00371C94">
        <w:rPr>
          <w:rFonts w:ascii="Times New Roman" w:hAnsi="Times New Roman" w:cs="Times New Roman" w:hint="eastAsia"/>
          <w:sz w:val="20"/>
          <w:szCs w:val="20"/>
          <w:lang w:val="en-GB"/>
        </w:rPr>
        <w:t xml:space="preserve">hether to support </w:t>
      </w:r>
      <w:bookmarkStart w:id="8" w:name="OLE_LINK5"/>
      <w:r w:rsidR="00371C94">
        <w:rPr>
          <w:rFonts w:ascii="Times New Roman" w:hAnsi="Times New Roman" w:cs="Times New Roman" w:hint="eastAsia"/>
          <w:sz w:val="20"/>
          <w:szCs w:val="20"/>
          <w:lang w:val="en-GB"/>
        </w:rPr>
        <w:t>paging multiple device IDs</w:t>
      </w:r>
      <w:bookmarkEnd w:id="8"/>
      <w:r w:rsidR="00371C94">
        <w:rPr>
          <w:rFonts w:ascii="Times New Roman" w:hAnsi="Times New Roman" w:cs="Times New Roman" w:hint="eastAsia"/>
          <w:sz w:val="20"/>
          <w:szCs w:val="20"/>
          <w:lang w:val="en-GB"/>
        </w:rPr>
        <w:t xml:space="preserve"> need to be further confirmed.</w:t>
      </w:r>
    </w:p>
    <w:p w:rsidR="00E008E1" w:rsidRPr="00463B4E" w:rsidRDefault="00E008E1" w:rsidP="00E008E1">
      <w:pPr>
        <w:numPr>
          <w:ilvl w:val="0"/>
          <w:numId w:val="38"/>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val="en-GB" w:eastAsia="en-GB"/>
        </w:rPr>
      </w:pPr>
      <w:r w:rsidRPr="00463B4E">
        <w:rPr>
          <w:rFonts w:ascii="Arial" w:eastAsia="MS Mincho" w:hAnsi="Arial"/>
          <w:sz w:val="20"/>
          <w:lang w:val="en-GB" w:eastAsia="en-GB"/>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rsidR="00E008E1" w:rsidRPr="00E008E1" w:rsidRDefault="00E008E1" w:rsidP="00E008E1">
      <w:pPr>
        <w:numPr>
          <w:ilvl w:val="0"/>
          <w:numId w:val="38"/>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val="en-GB" w:eastAsia="en-GB"/>
        </w:rPr>
      </w:pPr>
      <w:r w:rsidRPr="00463B4E">
        <w:rPr>
          <w:rFonts w:ascii="Arial" w:eastAsia="MS Mincho" w:hAnsi="Arial"/>
          <w:sz w:val="20"/>
          <w:lang w:val="en-GB" w:eastAsia="en-GB"/>
        </w:rPr>
        <w:t>If multiple device IDs in single paging is supported, if A-IoT paging message contains multiple device IDs, reader can configure either contention free RA or contention-based RA</w:t>
      </w:r>
    </w:p>
    <w:p w:rsidR="00371C94" w:rsidRDefault="00371C94" w:rsidP="00B20E19">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Paging multiple device IDs may </w:t>
      </w:r>
      <w:r>
        <w:rPr>
          <w:rFonts w:ascii="Times New Roman" w:hAnsi="Times New Roman" w:cs="Times New Roman"/>
          <w:sz w:val="20"/>
          <w:szCs w:val="20"/>
          <w:lang w:val="en-GB"/>
        </w:rPr>
        <w:t>applicable</w:t>
      </w:r>
      <w:r>
        <w:rPr>
          <w:rFonts w:ascii="Times New Roman" w:hAnsi="Times New Roman" w:cs="Times New Roman" w:hint="eastAsia"/>
          <w:sz w:val="20"/>
          <w:szCs w:val="20"/>
          <w:lang w:val="en-GB"/>
        </w:rPr>
        <w:t xml:space="preserve"> to</w:t>
      </w:r>
      <w:r w:rsidR="00502D4A">
        <w:rPr>
          <w:rFonts w:ascii="Times New Roman" w:hAnsi="Times New Roman" w:cs="Times New Roman" w:hint="eastAsia"/>
          <w:sz w:val="20"/>
          <w:szCs w:val="20"/>
          <w:lang w:val="en-GB"/>
        </w:rPr>
        <w:t xml:space="preserve"> two use cases</w:t>
      </w:r>
      <w:r w:rsidR="001729EF">
        <w:rPr>
          <w:rFonts w:ascii="Times New Roman" w:hAnsi="Times New Roman" w:cs="Times New Roman" w:hint="eastAsia"/>
          <w:sz w:val="20"/>
          <w:szCs w:val="20"/>
          <w:lang w:val="en-GB"/>
        </w:rPr>
        <w:t>:</w:t>
      </w:r>
      <w:r w:rsidR="00502D4A">
        <w:rPr>
          <w:rFonts w:ascii="Times New Roman" w:hAnsi="Times New Roman" w:cs="Times New Roman" w:hint="eastAsia"/>
          <w:sz w:val="20"/>
          <w:szCs w:val="20"/>
          <w:lang w:val="en-GB"/>
        </w:rPr>
        <w:t xml:space="preserve"> </w:t>
      </w:r>
      <w:r w:rsidR="001729EF">
        <w:rPr>
          <w:rFonts w:ascii="Times New Roman" w:hAnsi="Times New Roman" w:cs="Times New Roman" w:hint="eastAsia"/>
          <w:sz w:val="20"/>
          <w:szCs w:val="20"/>
          <w:lang w:val="en-GB"/>
        </w:rPr>
        <w:t xml:space="preserve">a) </w:t>
      </w:r>
      <w:r w:rsidR="001729EF">
        <w:rPr>
          <w:rFonts w:ascii="Times New Roman" w:hAnsi="Times New Roman" w:cs="Times New Roman"/>
          <w:sz w:val="20"/>
          <w:szCs w:val="20"/>
          <w:lang w:val="en-GB"/>
        </w:rPr>
        <w:t>the</w:t>
      </w:r>
      <w:r w:rsidR="001729EF">
        <w:rPr>
          <w:rFonts w:ascii="Times New Roman" w:hAnsi="Times New Roman" w:cs="Times New Roman" w:hint="eastAsia"/>
          <w:sz w:val="20"/>
          <w:szCs w:val="20"/>
          <w:lang w:val="en-GB"/>
        </w:rPr>
        <w:t xml:space="preserve"> CN raises multiple service requests to reader for single device, </w:t>
      </w:r>
      <w:r w:rsidR="001729EF">
        <w:rPr>
          <w:rFonts w:ascii="Times New Roman" w:hAnsi="Times New Roman" w:cs="Times New Roman"/>
          <w:sz w:val="20"/>
          <w:szCs w:val="20"/>
          <w:lang w:val="en-GB"/>
        </w:rPr>
        <w:t>the</w:t>
      </w:r>
      <w:r w:rsidR="001729EF">
        <w:rPr>
          <w:rFonts w:ascii="Times New Roman" w:hAnsi="Times New Roman" w:cs="Times New Roman" w:hint="eastAsia"/>
          <w:sz w:val="20"/>
          <w:szCs w:val="20"/>
          <w:lang w:val="en-GB"/>
        </w:rPr>
        <w:t xml:space="preserve"> reader trigger one paging message for </w:t>
      </w:r>
      <w:r w:rsidR="001729EF">
        <w:rPr>
          <w:rFonts w:ascii="Times New Roman" w:hAnsi="Times New Roman" w:cs="Times New Roman"/>
          <w:sz w:val="20"/>
          <w:szCs w:val="20"/>
          <w:lang w:val="en-GB"/>
        </w:rPr>
        <w:t>these</w:t>
      </w:r>
      <w:r w:rsidR="001729EF">
        <w:rPr>
          <w:rFonts w:ascii="Times New Roman" w:hAnsi="Times New Roman" w:cs="Times New Roman" w:hint="eastAsia"/>
          <w:sz w:val="20"/>
          <w:szCs w:val="20"/>
          <w:lang w:val="en-GB"/>
        </w:rPr>
        <w:t xml:space="preserve"> service requests via multiplexing function;</w:t>
      </w:r>
      <w:r w:rsidR="00706811">
        <w:rPr>
          <w:rFonts w:ascii="Times New Roman" w:hAnsi="Times New Roman" w:cs="Times New Roman" w:hint="eastAsia"/>
          <w:sz w:val="20"/>
          <w:szCs w:val="20"/>
          <w:lang w:val="en-GB"/>
        </w:rPr>
        <w:t xml:space="preserve"> </w:t>
      </w:r>
      <w:r w:rsidR="001729EF">
        <w:rPr>
          <w:rFonts w:ascii="Times New Roman" w:hAnsi="Times New Roman" w:cs="Times New Roman" w:hint="eastAsia"/>
          <w:sz w:val="20"/>
          <w:szCs w:val="20"/>
          <w:lang w:val="en-GB"/>
        </w:rPr>
        <w:t>b)</w:t>
      </w:r>
      <w:r w:rsidR="001729EF" w:rsidRPr="001729EF">
        <w:rPr>
          <w:rFonts w:ascii="Times New Roman" w:hAnsi="Times New Roman" w:cs="Times New Roman" w:hint="eastAsia"/>
          <w:sz w:val="20"/>
          <w:szCs w:val="20"/>
          <w:lang w:val="en-GB"/>
        </w:rPr>
        <w:t xml:space="preserve"> </w:t>
      </w:r>
      <w:r w:rsidR="001729EF">
        <w:rPr>
          <w:rFonts w:ascii="Times New Roman" w:hAnsi="Times New Roman" w:cs="Times New Roman" w:hint="eastAsia"/>
          <w:sz w:val="20"/>
          <w:szCs w:val="20"/>
          <w:lang w:val="en-GB"/>
        </w:rPr>
        <w:t xml:space="preserve">the CN raises service request to reader for multiple devices at </w:t>
      </w:r>
      <w:r w:rsidR="001729EF">
        <w:rPr>
          <w:rFonts w:ascii="Times New Roman" w:hAnsi="Times New Roman" w:cs="Times New Roman"/>
          <w:sz w:val="20"/>
          <w:szCs w:val="20"/>
          <w:lang w:val="en-GB"/>
        </w:rPr>
        <w:t>the</w:t>
      </w:r>
      <w:r w:rsidR="001729EF">
        <w:rPr>
          <w:rFonts w:ascii="Times New Roman" w:hAnsi="Times New Roman" w:cs="Times New Roman" w:hint="eastAsia"/>
          <w:sz w:val="20"/>
          <w:szCs w:val="20"/>
          <w:lang w:val="en-GB"/>
        </w:rPr>
        <w:t xml:space="preserve"> same time</w:t>
      </w:r>
      <w:r w:rsidR="002E0916">
        <w:rPr>
          <w:rFonts w:ascii="Times New Roman" w:hAnsi="Times New Roman" w:cs="Times New Roman" w:hint="eastAsia"/>
          <w:sz w:val="20"/>
          <w:szCs w:val="20"/>
          <w:lang w:val="en-GB"/>
        </w:rPr>
        <w:t>, i.e., within a single service request</w:t>
      </w:r>
      <w:r w:rsidR="001729EF">
        <w:rPr>
          <w:rFonts w:ascii="Times New Roman" w:hAnsi="Times New Roman" w:cs="Times New Roman" w:hint="eastAsia"/>
          <w:sz w:val="20"/>
          <w:szCs w:val="20"/>
          <w:lang w:val="en-GB"/>
        </w:rPr>
        <w:t>.</w:t>
      </w:r>
    </w:p>
    <w:p w:rsidR="00A73A95" w:rsidRDefault="001729EF" w:rsidP="00A73A95">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For these two cases, we do not seen s</w:t>
      </w:r>
      <w:r w:rsidRPr="00666BFF">
        <w:rPr>
          <w:rFonts w:ascii="Times New Roman" w:hAnsi="Times New Roman" w:cs="Times New Roman"/>
          <w:sz w:val="20"/>
          <w:szCs w:val="20"/>
          <w:lang w:val="en-GB"/>
        </w:rPr>
        <w:t>ignificant gain</w:t>
      </w:r>
      <w:r>
        <w:rPr>
          <w:rFonts w:ascii="Times New Roman" w:hAnsi="Times New Roman" w:cs="Times New Roman" w:hint="eastAsia"/>
          <w:sz w:val="20"/>
          <w:szCs w:val="20"/>
          <w:lang w:val="en-GB"/>
        </w:rPr>
        <w:t xml:space="preserve"> to support multiple device IDs in single paging message</w:t>
      </w:r>
      <w:r w:rsidR="00A73A95">
        <w:rPr>
          <w:rFonts w:ascii="Times New Roman" w:hAnsi="Times New Roman" w:cs="Times New Roman" w:hint="eastAsia"/>
          <w:sz w:val="20"/>
          <w:szCs w:val="20"/>
          <w:lang w:val="en-GB"/>
        </w:rPr>
        <w:t xml:space="preserve">, even in the </w:t>
      </w:r>
      <w:r>
        <w:rPr>
          <w:rFonts w:ascii="Times New Roman" w:hAnsi="Times New Roman" w:cs="Times New Roman" w:hint="eastAsia"/>
          <w:sz w:val="20"/>
          <w:szCs w:val="20"/>
          <w:lang w:val="en-GB"/>
        </w:rPr>
        <w:t xml:space="preserve">signalling overhead </w:t>
      </w:r>
      <w:r w:rsidR="00A73A95">
        <w:rPr>
          <w:rFonts w:ascii="Times New Roman" w:hAnsi="Times New Roman" w:cs="Times New Roman" w:hint="eastAsia"/>
          <w:sz w:val="20"/>
          <w:szCs w:val="20"/>
          <w:lang w:val="en-GB"/>
        </w:rPr>
        <w:t xml:space="preserve">aspect. </w:t>
      </w:r>
      <w:r w:rsidR="00A73A95">
        <w:rPr>
          <w:rFonts w:ascii="Times New Roman" w:hAnsi="Times New Roman" w:cs="Times New Roman"/>
          <w:sz w:val="20"/>
          <w:szCs w:val="20"/>
          <w:lang w:val="en-GB"/>
        </w:rPr>
        <w:t>F</w:t>
      </w:r>
      <w:r w:rsidR="002E0916">
        <w:rPr>
          <w:rFonts w:ascii="Times New Roman" w:hAnsi="Times New Roman" w:cs="Times New Roman" w:hint="eastAsia"/>
          <w:sz w:val="20"/>
          <w:szCs w:val="20"/>
          <w:lang w:val="en-GB"/>
        </w:rPr>
        <w:t>rom service perspective</w:t>
      </w:r>
      <w:r w:rsidR="00A73A95">
        <w:rPr>
          <w:rFonts w:ascii="Times New Roman" w:hAnsi="Times New Roman" w:cs="Times New Roman" w:hint="eastAsia"/>
          <w:sz w:val="20"/>
          <w:szCs w:val="20"/>
          <w:lang w:val="en-GB"/>
        </w:rPr>
        <w:t>,</w:t>
      </w:r>
      <w:r w:rsidR="00A73A95" w:rsidRPr="00A73A95">
        <w:rPr>
          <w:rFonts w:ascii="Times New Roman" w:hAnsi="Times New Roman" w:cs="Times New Roman" w:hint="eastAsia"/>
          <w:sz w:val="20"/>
          <w:szCs w:val="20"/>
          <w:lang w:val="en-GB"/>
        </w:rPr>
        <w:t xml:space="preserve"> </w:t>
      </w:r>
      <w:r w:rsidR="00A73A95">
        <w:rPr>
          <w:rFonts w:ascii="Times New Roman" w:hAnsi="Times New Roman" w:cs="Times New Roman" w:hint="eastAsia"/>
          <w:sz w:val="20"/>
          <w:szCs w:val="20"/>
          <w:lang w:val="en-GB"/>
        </w:rPr>
        <w:t xml:space="preserve">trigger a paging message with multiple device IDs equals to trigger multiple paging messages with single device ID. That is, </w:t>
      </w:r>
      <w:r w:rsidR="002E0916">
        <w:rPr>
          <w:rFonts w:ascii="Times New Roman" w:hAnsi="Times New Roman" w:cs="Times New Roman" w:hint="eastAsia"/>
          <w:sz w:val="20"/>
          <w:szCs w:val="20"/>
          <w:lang w:val="en-GB"/>
        </w:rPr>
        <w:t xml:space="preserve">for case b), </w:t>
      </w:r>
      <w:r w:rsidR="00A73A95">
        <w:rPr>
          <w:rFonts w:ascii="Times New Roman" w:hAnsi="Times New Roman" w:cs="Times New Roman" w:hint="eastAsia"/>
          <w:sz w:val="20"/>
          <w:szCs w:val="20"/>
          <w:lang w:val="en-GB"/>
        </w:rPr>
        <w:t xml:space="preserve">if </w:t>
      </w:r>
      <w:r w:rsidR="00A73A95">
        <w:rPr>
          <w:rFonts w:ascii="Times New Roman" w:hAnsi="Times New Roman" w:cs="Times New Roman"/>
          <w:sz w:val="20"/>
          <w:szCs w:val="20"/>
          <w:lang w:val="en-GB"/>
        </w:rPr>
        <w:t>the</w:t>
      </w:r>
      <w:r w:rsidR="00A73A95">
        <w:rPr>
          <w:rFonts w:ascii="Times New Roman" w:hAnsi="Times New Roman" w:cs="Times New Roman" w:hint="eastAsia"/>
          <w:sz w:val="20"/>
          <w:szCs w:val="20"/>
          <w:lang w:val="en-GB"/>
        </w:rPr>
        <w:t xml:space="preserve"> CN wants to page multiple devices, it could send service request for these target devices one by one, or the CN send a service request for </w:t>
      </w:r>
      <w:r w:rsidR="00A73A95">
        <w:rPr>
          <w:rFonts w:ascii="Times New Roman" w:hAnsi="Times New Roman" w:cs="Times New Roman"/>
          <w:sz w:val="20"/>
          <w:szCs w:val="20"/>
          <w:lang w:val="en-GB"/>
        </w:rPr>
        <w:t>multiple</w:t>
      </w:r>
      <w:r w:rsidR="00A73A95">
        <w:rPr>
          <w:rFonts w:ascii="Times New Roman" w:hAnsi="Times New Roman" w:cs="Times New Roman" w:hint="eastAsia"/>
          <w:sz w:val="20"/>
          <w:szCs w:val="20"/>
          <w:lang w:val="en-GB"/>
        </w:rPr>
        <w:t xml:space="preserve"> target devices to the reader </w:t>
      </w:r>
      <w:r w:rsidR="002E0916">
        <w:rPr>
          <w:rFonts w:ascii="Times New Roman" w:hAnsi="Times New Roman" w:cs="Times New Roman" w:hint="eastAsia"/>
          <w:sz w:val="20"/>
          <w:szCs w:val="20"/>
          <w:lang w:val="en-GB"/>
        </w:rPr>
        <w:t xml:space="preserve">with each device ID </w:t>
      </w:r>
      <w:r w:rsidR="00F80EDC">
        <w:rPr>
          <w:rFonts w:ascii="Times New Roman" w:hAnsi="Times New Roman" w:cs="Times New Roman" w:hint="eastAsia"/>
          <w:sz w:val="20"/>
          <w:szCs w:val="20"/>
          <w:lang w:val="en-GB"/>
        </w:rPr>
        <w:t xml:space="preserve">contained </w:t>
      </w:r>
      <w:r w:rsidR="002E0916">
        <w:rPr>
          <w:rFonts w:ascii="Times New Roman" w:hAnsi="Times New Roman" w:cs="Times New Roman" w:hint="eastAsia"/>
          <w:sz w:val="20"/>
          <w:szCs w:val="20"/>
          <w:lang w:val="en-GB"/>
        </w:rPr>
        <w:t xml:space="preserve">within </w:t>
      </w:r>
      <w:r w:rsidR="002E0916">
        <w:rPr>
          <w:rFonts w:ascii="Times New Roman" w:hAnsi="Times New Roman" w:cs="Times New Roman"/>
          <w:sz w:val="20"/>
          <w:szCs w:val="20"/>
          <w:lang w:val="en-GB"/>
        </w:rPr>
        <w:t>separate</w:t>
      </w:r>
      <w:r w:rsidR="002E0916">
        <w:rPr>
          <w:rFonts w:ascii="Times New Roman" w:hAnsi="Times New Roman" w:cs="Times New Roman" w:hint="eastAsia"/>
          <w:sz w:val="20"/>
          <w:szCs w:val="20"/>
          <w:lang w:val="en-GB"/>
        </w:rPr>
        <w:t xml:space="preserve"> upper layer packet </w:t>
      </w:r>
      <w:r w:rsidR="00A73A95">
        <w:rPr>
          <w:rFonts w:ascii="Times New Roman" w:hAnsi="Times New Roman" w:cs="Times New Roman" w:hint="eastAsia"/>
          <w:sz w:val="20"/>
          <w:szCs w:val="20"/>
          <w:lang w:val="en-GB"/>
        </w:rPr>
        <w:t xml:space="preserve">and the reader paging the target devices over </w:t>
      </w:r>
      <w:r w:rsidR="00A73A95">
        <w:rPr>
          <w:rFonts w:ascii="Times New Roman" w:hAnsi="Times New Roman" w:cs="Times New Roman"/>
          <w:sz w:val="20"/>
          <w:szCs w:val="20"/>
          <w:lang w:val="en-GB"/>
        </w:rPr>
        <w:t>the</w:t>
      </w:r>
      <w:r w:rsidR="00A73A95">
        <w:rPr>
          <w:rFonts w:ascii="Times New Roman" w:hAnsi="Times New Roman" w:cs="Times New Roman" w:hint="eastAsia"/>
          <w:sz w:val="20"/>
          <w:szCs w:val="20"/>
          <w:lang w:val="en-GB"/>
        </w:rPr>
        <w:t xml:space="preserve"> A-IoT interface one by one.</w:t>
      </w:r>
    </w:p>
    <w:p w:rsidR="00371C94" w:rsidRPr="00A73A95" w:rsidRDefault="00A73A95" w:rsidP="00B20E19">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Observation </w:t>
      </w:r>
      <w:r w:rsidR="00304933">
        <w:rPr>
          <w:rFonts w:ascii="Times New Roman" w:hAnsi="Times New Roman" w:cs="Times New Roman" w:hint="eastAsia"/>
          <w:b/>
          <w:sz w:val="20"/>
          <w:szCs w:val="20"/>
        </w:rPr>
        <w:t>2</w:t>
      </w:r>
      <w:r>
        <w:rPr>
          <w:rFonts w:ascii="Times New Roman" w:hAnsi="Times New Roman" w:cs="Times New Roman" w:hint="eastAsia"/>
          <w:b/>
          <w:sz w:val="20"/>
          <w:szCs w:val="20"/>
        </w:rPr>
        <w:t>:</w:t>
      </w:r>
      <w:r>
        <w:rPr>
          <w:rFonts w:ascii="Times New Roman" w:hAnsi="Times New Roman" w:cs="Times New Roman" w:hint="eastAsia"/>
          <w:b/>
          <w:sz w:val="20"/>
          <w:szCs w:val="20"/>
          <w:lang w:val="en-GB"/>
        </w:rPr>
        <w:t xml:space="preserve"> The case of multiple device IDs in single paging message can be replace by multiple paging messages with single device ID</w:t>
      </w:r>
      <w:r>
        <w:rPr>
          <w:rFonts w:ascii="Times New Roman" w:hAnsi="Times New Roman" w:cs="Times New Roman" w:hint="eastAsia"/>
          <w:b/>
          <w:sz w:val="20"/>
          <w:szCs w:val="20"/>
        </w:rPr>
        <w:t>. And there is no</w:t>
      </w:r>
      <w:r w:rsidRPr="00545624">
        <w:t xml:space="preserve"> </w:t>
      </w:r>
      <w:r w:rsidRPr="00545624">
        <w:rPr>
          <w:rFonts w:ascii="Times New Roman" w:hAnsi="Times New Roman" w:cs="Times New Roman"/>
          <w:b/>
          <w:sz w:val="20"/>
          <w:szCs w:val="20"/>
        </w:rPr>
        <w:t xml:space="preserve">significant gain </w:t>
      </w:r>
      <w:r>
        <w:rPr>
          <w:rFonts w:ascii="Times New Roman" w:hAnsi="Times New Roman" w:cs="Times New Roman" w:hint="eastAsia"/>
          <w:b/>
          <w:sz w:val="20"/>
          <w:szCs w:val="20"/>
        </w:rPr>
        <w:t xml:space="preserve">on signalling overhead aspect </w:t>
      </w:r>
      <w:r w:rsidRPr="00545624">
        <w:rPr>
          <w:rFonts w:ascii="Times New Roman" w:hAnsi="Times New Roman" w:cs="Times New Roman"/>
          <w:b/>
          <w:sz w:val="20"/>
          <w:szCs w:val="20"/>
        </w:rPr>
        <w:t>to support multiple device IDs in single paging message.</w:t>
      </w:r>
    </w:p>
    <w:p w:rsidR="006A0063" w:rsidRDefault="001729EF" w:rsidP="00B20E19">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From another perspective</w:t>
      </w:r>
      <w:r w:rsidR="00371C94">
        <w:rPr>
          <w:rFonts w:ascii="Times New Roman" w:hAnsi="Times New Roman" w:cs="Times New Roman" w:hint="eastAsia"/>
          <w:sz w:val="20"/>
          <w:szCs w:val="20"/>
          <w:lang w:val="en-GB"/>
        </w:rPr>
        <w:t>, i</w:t>
      </w:r>
      <w:r w:rsidR="006A71DC">
        <w:rPr>
          <w:rFonts w:ascii="Times New Roman" w:hAnsi="Times New Roman" w:cs="Times New Roman" w:hint="eastAsia"/>
          <w:sz w:val="20"/>
          <w:szCs w:val="20"/>
          <w:lang w:val="en-GB"/>
        </w:rPr>
        <w:t xml:space="preserve">f this function is agreed, we may need to support </w:t>
      </w:r>
      <w:r w:rsidR="006A71DC">
        <w:rPr>
          <w:rFonts w:ascii="Times New Roman" w:hAnsi="Times New Roman" w:cs="Times New Roman"/>
          <w:sz w:val="20"/>
          <w:szCs w:val="20"/>
          <w:lang w:val="en-GB"/>
        </w:rPr>
        <w:t>segmentation</w:t>
      </w:r>
      <w:r w:rsidR="00A73A95">
        <w:rPr>
          <w:rFonts w:ascii="Times New Roman" w:hAnsi="Times New Roman" w:cs="Times New Roman" w:hint="eastAsia"/>
          <w:sz w:val="20"/>
          <w:szCs w:val="20"/>
          <w:lang w:val="en-GB"/>
        </w:rPr>
        <w:t xml:space="preserve"> (</w:t>
      </w:r>
      <w:r w:rsidR="002E0916">
        <w:rPr>
          <w:rFonts w:ascii="Times New Roman" w:hAnsi="Times New Roman" w:cs="Times New Roman" w:hint="eastAsia"/>
          <w:sz w:val="20"/>
          <w:szCs w:val="20"/>
          <w:lang w:val="en-GB"/>
        </w:rPr>
        <w:t xml:space="preserve">due to </w:t>
      </w:r>
      <w:r w:rsidR="00A73A95">
        <w:rPr>
          <w:rFonts w:ascii="Times New Roman" w:hAnsi="Times New Roman" w:cs="Times New Roman" w:hint="eastAsia"/>
          <w:sz w:val="20"/>
          <w:szCs w:val="20"/>
          <w:lang w:val="en-GB"/>
        </w:rPr>
        <w:t>limit</w:t>
      </w:r>
      <w:r w:rsidR="002E0916">
        <w:rPr>
          <w:rFonts w:ascii="Times New Roman" w:hAnsi="Times New Roman" w:cs="Times New Roman" w:hint="eastAsia"/>
          <w:sz w:val="20"/>
          <w:szCs w:val="20"/>
          <w:lang w:val="en-GB"/>
        </w:rPr>
        <w:t>ation</w:t>
      </w:r>
      <w:r w:rsidR="00A73A95">
        <w:rPr>
          <w:rFonts w:ascii="Times New Roman" w:hAnsi="Times New Roman" w:cs="Times New Roman" w:hint="eastAsia"/>
          <w:sz w:val="20"/>
          <w:szCs w:val="20"/>
          <w:lang w:val="en-GB"/>
        </w:rPr>
        <w:t xml:space="preserve"> </w:t>
      </w:r>
      <w:r w:rsidR="002E0916">
        <w:rPr>
          <w:rFonts w:ascii="Times New Roman" w:hAnsi="Times New Roman" w:cs="Times New Roman" w:hint="eastAsia"/>
          <w:sz w:val="20"/>
          <w:szCs w:val="20"/>
          <w:lang w:val="en-GB"/>
        </w:rPr>
        <w:t>on</w:t>
      </w:r>
      <w:r w:rsidR="00A73A95">
        <w:rPr>
          <w:rFonts w:ascii="Times New Roman" w:hAnsi="Times New Roman" w:cs="Times New Roman" w:hint="eastAsia"/>
          <w:sz w:val="20"/>
          <w:szCs w:val="20"/>
          <w:lang w:val="en-GB"/>
        </w:rPr>
        <w:t xml:space="preserve"> </w:t>
      </w:r>
      <w:r w:rsidR="00A73A95">
        <w:rPr>
          <w:rFonts w:ascii="Times New Roman" w:hAnsi="Times New Roman" w:cs="Times New Roman"/>
          <w:sz w:val="20"/>
          <w:szCs w:val="20"/>
          <w:lang w:val="en-GB"/>
        </w:rPr>
        <w:t>the</w:t>
      </w:r>
      <w:r w:rsidR="00A73A95">
        <w:rPr>
          <w:rFonts w:ascii="Times New Roman" w:hAnsi="Times New Roman" w:cs="Times New Roman" w:hint="eastAsia"/>
          <w:sz w:val="20"/>
          <w:szCs w:val="20"/>
          <w:lang w:val="en-GB"/>
        </w:rPr>
        <w:t xml:space="preserve"> TB size)</w:t>
      </w:r>
      <w:r w:rsidR="006A71DC">
        <w:rPr>
          <w:rFonts w:ascii="Times New Roman" w:hAnsi="Times New Roman" w:cs="Times New Roman" w:hint="eastAsia"/>
          <w:sz w:val="20"/>
          <w:szCs w:val="20"/>
          <w:lang w:val="en-GB"/>
        </w:rPr>
        <w:t xml:space="preserve"> </w:t>
      </w:r>
      <w:r w:rsidR="00A73A95">
        <w:rPr>
          <w:rFonts w:ascii="Times New Roman" w:hAnsi="Times New Roman" w:cs="Times New Roman" w:hint="eastAsia"/>
          <w:sz w:val="20"/>
          <w:szCs w:val="20"/>
          <w:lang w:val="en-GB"/>
        </w:rPr>
        <w:t xml:space="preserve">and </w:t>
      </w:r>
      <w:r w:rsidR="006A71DC" w:rsidRPr="006A71DC">
        <w:rPr>
          <w:rFonts w:ascii="Times New Roman" w:hAnsi="Times New Roman" w:cs="Times New Roman"/>
          <w:sz w:val="20"/>
          <w:szCs w:val="20"/>
          <w:lang w:val="en-GB"/>
        </w:rPr>
        <w:t>multiplexing</w:t>
      </w:r>
      <w:r w:rsidR="006A71DC">
        <w:rPr>
          <w:rFonts w:ascii="Times New Roman" w:hAnsi="Times New Roman" w:cs="Times New Roman" w:hint="eastAsia"/>
          <w:sz w:val="20"/>
          <w:szCs w:val="20"/>
          <w:lang w:val="en-GB"/>
        </w:rPr>
        <w:t xml:space="preserve"> for R2D transmission, which will increase the complexity of the device.</w:t>
      </w:r>
    </w:p>
    <w:p w:rsidR="006A71DC" w:rsidRPr="006A71DC" w:rsidRDefault="006A71DC" w:rsidP="00B20E19">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Observation </w:t>
      </w:r>
      <w:r w:rsidR="00304933">
        <w:rPr>
          <w:rFonts w:ascii="Times New Roman" w:hAnsi="Times New Roman" w:cs="Times New Roman" w:hint="eastAsia"/>
          <w:b/>
          <w:sz w:val="20"/>
          <w:szCs w:val="20"/>
        </w:rPr>
        <w:t>3</w:t>
      </w:r>
      <w:r>
        <w:rPr>
          <w:rFonts w:ascii="Times New Roman" w:hAnsi="Times New Roman" w:cs="Times New Roman" w:hint="eastAsia"/>
          <w:b/>
          <w:sz w:val="20"/>
          <w:szCs w:val="20"/>
        </w:rPr>
        <w:t>:</w:t>
      </w:r>
      <w:r>
        <w:rPr>
          <w:rFonts w:ascii="Times New Roman" w:hAnsi="Times New Roman" w:cs="Times New Roman" w:hint="eastAsia"/>
          <w:b/>
          <w:sz w:val="20"/>
          <w:szCs w:val="20"/>
          <w:lang w:val="en-GB"/>
        </w:rPr>
        <w:t xml:space="preserve"> To support multiple device IDs in single paging message, </w:t>
      </w:r>
      <w:r w:rsidR="002E0916">
        <w:rPr>
          <w:rFonts w:ascii="Times New Roman" w:hAnsi="Times New Roman" w:cs="Times New Roman" w:hint="eastAsia"/>
          <w:b/>
          <w:sz w:val="20"/>
          <w:szCs w:val="20"/>
          <w:lang w:val="en-GB"/>
        </w:rPr>
        <w:t xml:space="preserve">it </w:t>
      </w:r>
      <w:r w:rsidR="00666BFF">
        <w:rPr>
          <w:rFonts w:ascii="Times New Roman" w:hAnsi="Times New Roman" w:cs="Times New Roman" w:hint="eastAsia"/>
          <w:b/>
          <w:sz w:val="20"/>
          <w:szCs w:val="20"/>
          <w:lang w:val="en-GB"/>
        </w:rPr>
        <w:t xml:space="preserve">may also need to support </w:t>
      </w:r>
      <w:r w:rsidR="00304933">
        <w:rPr>
          <w:rFonts w:ascii="Times New Roman" w:hAnsi="Times New Roman" w:cs="Times New Roman"/>
          <w:b/>
          <w:sz w:val="20"/>
          <w:szCs w:val="20"/>
          <w:lang w:val="en-GB"/>
        </w:rPr>
        <w:t>f</w:t>
      </w:r>
      <w:r w:rsidR="00304933">
        <w:rPr>
          <w:rFonts w:ascii="Times New Roman" w:hAnsi="Times New Roman" w:cs="Times New Roman" w:hint="eastAsia"/>
          <w:b/>
          <w:sz w:val="20"/>
          <w:szCs w:val="20"/>
          <w:lang w:val="en-GB"/>
        </w:rPr>
        <w:t xml:space="preserve">unctionalities of </w:t>
      </w:r>
      <w:r w:rsidR="00666BFF" w:rsidRPr="00666BFF">
        <w:rPr>
          <w:rFonts w:ascii="Times New Roman" w:hAnsi="Times New Roman" w:cs="Times New Roman"/>
          <w:b/>
          <w:sz w:val="20"/>
          <w:szCs w:val="20"/>
          <w:lang w:val="en-GB"/>
        </w:rPr>
        <w:t xml:space="preserve">segmentation </w:t>
      </w:r>
      <w:r w:rsidR="00A73A95">
        <w:rPr>
          <w:rFonts w:ascii="Times New Roman" w:hAnsi="Times New Roman" w:cs="Times New Roman" w:hint="eastAsia"/>
          <w:b/>
          <w:sz w:val="20"/>
          <w:szCs w:val="20"/>
          <w:lang w:val="en-GB"/>
        </w:rPr>
        <w:t>and</w:t>
      </w:r>
      <w:r w:rsidR="00666BFF" w:rsidRPr="00666BFF">
        <w:rPr>
          <w:rFonts w:ascii="Times New Roman" w:hAnsi="Times New Roman" w:cs="Times New Roman"/>
          <w:b/>
          <w:sz w:val="20"/>
          <w:szCs w:val="20"/>
          <w:lang w:val="en-GB"/>
        </w:rPr>
        <w:t xml:space="preserve"> multiplexing for R2D transmission, which will increase the complexity of the device</w:t>
      </w:r>
      <w:r>
        <w:rPr>
          <w:rFonts w:ascii="Times New Roman" w:hAnsi="Times New Roman" w:cs="Times New Roman" w:hint="eastAsia"/>
          <w:b/>
          <w:sz w:val="20"/>
          <w:szCs w:val="20"/>
        </w:rPr>
        <w:t>.</w:t>
      </w:r>
    </w:p>
    <w:p w:rsidR="00821A40" w:rsidRDefault="00545624" w:rsidP="00B20E19">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ased on the above observations</w:t>
      </w:r>
      <w:r w:rsidR="006A0063">
        <w:rPr>
          <w:rFonts w:ascii="Times New Roman" w:hAnsi="Times New Roman" w:cs="Times New Roman" w:hint="eastAsia"/>
          <w:sz w:val="20"/>
          <w:szCs w:val="20"/>
          <w:lang w:val="en-GB"/>
        </w:rPr>
        <w:t xml:space="preserve">, it is not sensible to raise </w:t>
      </w:r>
      <w:r w:rsidR="006A0063">
        <w:rPr>
          <w:rFonts w:ascii="Times New Roman" w:hAnsi="Times New Roman" w:cs="Times New Roman"/>
          <w:sz w:val="20"/>
          <w:szCs w:val="20"/>
          <w:lang w:val="en-GB"/>
        </w:rPr>
        <w:t>the</w:t>
      </w:r>
      <w:r w:rsidR="006A0063">
        <w:rPr>
          <w:rFonts w:ascii="Times New Roman" w:hAnsi="Times New Roman" w:cs="Times New Roman" w:hint="eastAsia"/>
          <w:sz w:val="20"/>
          <w:szCs w:val="20"/>
          <w:lang w:val="en-GB"/>
        </w:rPr>
        <w:t xml:space="preserve"> </w:t>
      </w:r>
      <w:r w:rsidR="006A0063" w:rsidRPr="006A0063">
        <w:rPr>
          <w:rFonts w:ascii="Times New Roman" w:hAnsi="Times New Roman" w:cs="Times New Roman"/>
          <w:sz w:val="20"/>
          <w:szCs w:val="20"/>
          <w:lang w:val="en-GB"/>
        </w:rPr>
        <w:t>complexity</w:t>
      </w:r>
      <w:r w:rsidR="006A0063">
        <w:rPr>
          <w:rFonts w:ascii="Times New Roman" w:hAnsi="Times New Roman" w:cs="Times New Roman" w:hint="eastAsia"/>
          <w:sz w:val="20"/>
          <w:szCs w:val="20"/>
          <w:lang w:val="en-GB"/>
        </w:rPr>
        <w:t xml:space="preserve"> of device to support an unessential function.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C</w:t>
      </w:r>
      <w:r>
        <w:rPr>
          <w:rFonts w:ascii="Times New Roman" w:hAnsi="Times New Roman" w:cs="Times New Roman" w:hint="eastAsia"/>
          <w:sz w:val="20"/>
          <w:szCs w:val="20"/>
          <w:lang w:val="en-GB"/>
        </w:rPr>
        <w:t xml:space="preserve">onsidering this may impact RAN3 and SA2 on their </w:t>
      </w:r>
      <w:r>
        <w:rPr>
          <w:rFonts w:ascii="Times New Roman" w:hAnsi="Times New Roman" w:cs="Times New Roman"/>
          <w:sz w:val="20"/>
          <w:szCs w:val="20"/>
          <w:lang w:val="en-GB"/>
        </w:rPr>
        <w:t>si</w:t>
      </w:r>
      <w:r>
        <w:rPr>
          <w:rFonts w:ascii="Times New Roman" w:hAnsi="Times New Roman" w:cs="Times New Roman" w:hint="eastAsia"/>
          <w:sz w:val="20"/>
          <w:szCs w:val="20"/>
          <w:lang w:val="en-GB"/>
        </w:rPr>
        <w:t>gnalling design, it is proposed to s</w:t>
      </w:r>
      <w:r w:rsidR="00821A40">
        <w:rPr>
          <w:rFonts w:ascii="Times New Roman" w:hAnsi="Times New Roman" w:cs="Times New Roman" w:hint="eastAsia"/>
          <w:sz w:val="20"/>
          <w:szCs w:val="20"/>
          <w:lang w:val="en-GB"/>
        </w:rPr>
        <w:t xml:space="preserve">end LS to RAN3 and SA2 to notify that RAN2 </w:t>
      </w:r>
      <w:r>
        <w:rPr>
          <w:rFonts w:ascii="Times New Roman" w:hAnsi="Times New Roman" w:cs="Times New Roman" w:hint="eastAsia"/>
          <w:sz w:val="20"/>
          <w:szCs w:val="20"/>
          <w:lang w:val="en-GB"/>
        </w:rPr>
        <w:t>does not have</w:t>
      </w:r>
      <w:r w:rsidR="00821A40">
        <w:rPr>
          <w:rFonts w:ascii="Times New Roman" w:hAnsi="Times New Roman" w:cs="Times New Roman" w:hint="eastAsia"/>
          <w:sz w:val="20"/>
          <w:szCs w:val="20"/>
          <w:lang w:val="en-GB"/>
        </w:rPr>
        <w:t xml:space="preserve"> essential requirement on supporting</w:t>
      </w:r>
      <w:r>
        <w:rPr>
          <w:rFonts w:ascii="Times New Roman" w:hAnsi="Times New Roman" w:cs="Times New Roman" w:hint="eastAsia"/>
          <w:sz w:val="20"/>
          <w:szCs w:val="20"/>
          <w:lang w:val="en-GB"/>
        </w:rPr>
        <w:t xml:space="preserve"> paging multiple device IDs in</w:t>
      </w:r>
      <w:r w:rsidR="00821A40">
        <w:rPr>
          <w:rFonts w:ascii="Times New Roman" w:hAnsi="Times New Roman" w:cs="Times New Roman" w:hint="eastAsia"/>
          <w:sz w:val="20"/>
          <w:szCs w:val="20"/>
          <w:lang w:val="en-GB"/>
        </w:rPr>
        <w:t xml:space="preserve"> single paging message.</w:t>
      </w:r>
    </w:p>
    <w:bookmarkEnd w:id="7"/>
    <w:p w:rsidR="00304933" w:rsidRDefault="00B20E19" w:rsidP="00B20E19">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7:</w:t>
      </w:r>
      <w:r>
        <w:rPr>
          <w:rFonts w:ascii="Times New Roman" w:hAnsi="Times New Roman" w:cs="Times New Roman" w:hint="eastAsia"/>
          <w:b/>
          <w:sz w:val="20"/>
          <w:szCs w:val="20"/>
          <w:lang w:val="en-GB"/>
        </w:rPr>
        <w:t xml:space="preserve"> Do not support paging multiple device IDs </w:t>
      </w:r>
      <w:r w:rsidR="00545624">
        <w:rPr>
          <w:rFonts w:ascii="Times New Roman" w:hAnsi="Times New Roman" w:cs="Times New Roman" w:hint="eastAsia"/>
          <w:b/>
          <w:sz w:val="20"/>
          <w:szCs w:val="20"/>
          <w:lang w:val="en-GB"/>
        </w:rPr>
        <w:t xml:space="preserve">in </w:t>
      </w:r>
      <w:r>
        <w:rPr>
          <w:rFonts w:ascii="Times New Roman" w:hAnsi="Times New Roman" w:cs="Times New Roman" w:hint="eastAsia"/>
          <w:b/>
          <w:sz w:val="20"/>
          <w:szCs w:val="20"/>
          <w:lang w:val="en-GB"/>
        </w:rPr>
        <w:t>single paging message</w:t>
      </w:r>
      <w:r w:rsidR="00545624">
        <w:rPr>
          <w:rFonts w:ascii="Times New Roman" w:hAnsi="Times New Roman" w:cs="Times New Roman" w:hint="eastAsia"/>
          <w:b/>
          <w:sz w:val="20"/>
          <w:szCs w:val="20"/>
          <w:lang w:val="en-GB"/>
        </w:rPr>
        <w:t xml:space="preserve"> </w:t>
      </w:r>
      <w:r w:rsidR="00304933">
        <w:rPr>
          <w:rFonts w:ascii="Times New Roman" w:hAnsi="Times New Roman" w:cs="Times New Roman" w:hint="eastAsia"/>
          <w:b/>
          <w:sz w:val="20"/>
          <w:szCs w:val="20"/>
          <w:lang w:val="en-GB"/>
        </w:rPr>
        <w:t xml:space="preserve">over </w:t>
      </w:r>
      <w:r w:rsidR="002E0916">
        <w:rPr>
          <w:rFonts w:ascii="Times New Roman" w:hAnsi="Times New Roman" w:cs="Times New Roman" w:hint="eastAsia"/>
          <w:b/>
          <w:sz w:val="20"/>
          <w:szCs w:val="20"/>
          <w:lang w:val="en-GB"/>
        </w:rPr>
        <w:t xml:space="preserve">the </w:t>
      </w:r>
      <w:r w:rsidR="00545624">
        <w:rPr>
          <w:rFonts w:ascii="Times New Roman" w:hAnsi="Times New Roman" w:cs="Times New Roman" w:hint="eastAsia"/>
          <w:b/>
          <w:sz w:val="20"/>
          <w:szCs w:val="20"/>
          <w:lang w:val="en-GB"/>
        </w:rPr>
        <w:t>A-IoT interface</w:t>
      </w:r>
      <w:r w:rsidR="00304933">
        <w:rPr>
          <w:rFonts w:ascii="Times New Roman" w:hAnsi="Times New Roman" w:cs="Times New Roman" w:hint="eastAsia"/>
          <w:b/>
          <w:sz w:val="20"/>
          <w:szCs w:val="20"/>
        </w:rPr>
        <w:t xml:space="preserve">, including </w:t>
      </w:r>
      <w:r w:rsidR="00304933">
        <w:rPr>
          <w:rFonts w:ascii="Times New Roman" w:hAnsi="Times New Roman" w:cs="Times New Roman"/>
          <w:b/>
          <w:sz w:val="20"/>
          <w:szCs w:val="20"/>
        </w:rPr>
        <w:t>the</w:t>
      </w:r>
      <w:r w:rsidR="00304933">
        <w:rPr>
          <w:rFonts w:ascii="Times New Roman" w:hAnsi="Times New Roman" w:cs="Times New Roman" w:hint="eastAsia"/>
          <w:b/>
          <w:sz w:val="20"/>
          <w:szCs w:val="20"/>
        </w:rPr>
        <w:t xml:space="preserve"> following cases:</w:t>
      </w:r>
      <w:r w:rsidR="008E7B79">
        <w:rPr>
          <w:rFonts w:ascii="Times New Roman" w:hAnsi="Times New Roman" w:cs="Times New Roman" w:hint="eastAsia"/>
          <w:b/>
          <w:sz w:val="20"/>
          <w:szCs w:val="20"/>
        </w:rPr>
        <w:t xml:space="preserve"> </w:t>
      </w:r>
    </w:p>
    <w:p w:rsidR="00304933" w:rsidRDefault="00304933" w:rsidP="00B20E19">
      <w:pPr>
        <w:spacing w:beforeLines="50" w:before="120"/>
        <w:rPr>
          <w:rFonts w:ascii="Times New Roman" w:hAnsi="Times New Roman" w:cs="Times New Roman"/>
          <w:b/>
          <w:sz w:val="20"/>
          <w:szCs w:val="20"/>
        </w:rPr>
      </w:pPr>
      <w:r w:rsidRPr="00304933">
        <w:rPr>
          <w:rFonts w:ascii="Times New Roman" w:hAnsi="Times New Roman" w:cs="Times New Roman"/>
          <w:b/>
          <w:sz w:val="20"/>
          <w:szCs w:val="20"/>
        </w:rPr>
        <w:t xml:space="preserve">a) </w:t>
      </w:r>
      <w:r>
        <w:rPr>
          <w:rFonts w:ascii="Times New Roman" w:hAnsi="Times New Roman" w:cs="Times New Roman" w:hint="eastAsia"/>
          <w:b/>
          <w:sz w:val="20"/>
          <w:szCs w:val="20"/>
        </w:rPr>
        <w:t>T</w:t>
      </w:r>
      <w:r w:rsidRPr="00304933">
        <w:rPr>
          <w:rFonts w:ascii="Times New Roman" w:hAnsi="Times New Roman" w:cs="Times New Roman"/>
          <w:b/>
          <w:sz w:val="20"/>
          <w:szCs w:val="20"/>
        </w:rPr>
        <w:t xml:space="preserve">he reader </w:t>
      </w:r>
      <w:r>
        <w:rPr>
          <w:rFonts w:ascii="Times New Roman" w:hAnsi="Times New Roman" w:cs="Times New Roman" w:hint="eastAsia"/>
          <w:b/>
          <w:sz w:val="20"/>
          <w:szCs w:val="20"/>
        </w:rPr>
        <w:t>initiates</w:t>
      </w:r>
      <w:r w:rsidRPr="00304933">
        <w:rPr>
          <w:rFonts w:ascii="Times New Roman" w:hAnsi="Times New Roman" w:cs="Times New Roman"/>
          <w:b/>
          <w:sz w:val="20"/>
          <w:szCs w:val="20"/>
        </w:rPr>
        <w:t xml:space="preserve"> </w:t>
      </w:r>
      <w:r>
        <w:rPr>
          <w:rFonts w:ascii="Times New Roman" w:hAnsi="Times New Roman" w:cs="Times New Roman" w:hint="eastAsia"/>
          <w:b/>
          <w:sz w:val="20"/>
          <w:szCs w:val="20"/>
        </w:rPr>
        <w:t>single</w:t>
      </w:r>
      <w:r w:rsidRPr="00304933">
        <w:rPr>
          <w:rFonts w:ascii="Times New Roman" w:hAnsi="Times New Roman" w:cs="Times New Roman"/>
          <w:b/>
          <w:sz w:val="20"/>
          <w:szCs w:val="20"/>
        </w:rPr>
        <w:t xml:space="preserve"> paging message for </w:t>
      </w:r>
      <w:r>
        <w:rPr>
          <w:rFonts w:ascii="Times New Roman" w:hAnsi="Times New Roman" w:cs="Times New Roman" w:hint="eastAsia"/>
          <w:b/>
          <w:sz w:val="20"/>
          <w:szCs w:val="20"/>
        </w:rPr>
        <w:t>multiple</w:t>
      </w:r>
      <w:r w:rsidRPr="00304933">
        <w:rPr>
          <w:rFonts w:ascii="Times New Roman" w:hAnsi="Times New Roman" w:cs="Times New Roman"/>
          <w:b/>
          <w:sz w:val="20"/>
          <w:szCs w:val="20"/>
        </w:rPr>
        <w:t xml:space="preserve"> service requests </w:t>
      </w:r>
      <w:r>
        <w:rPr>
          <w:rFonts w:ascii="Times New Roman" w:hAnsi="Times New Roman" w:cs="Times New Roman" w:hint="eastAsia"/>
          <w:b/>
          <w:sz w:val="20"/>
          <w:szCs w:val="20"/>
        </w:rPr>
        <w:t xml:space="preserve">from CN </w:t>
      </w:r>
      <w:r w:rsidR="00F417E9">
        <w:rPr>
          <w:rFonts w:ascii="Times New Roman" w:hAnsi="Times New Roman" w:cs="Times New Roman" w:hint="eastAsia"/>
          <w:b/>
          <w:sz w:val="20"/>
          <w:szCs w:val="20"/>
        </w:rPr>
        <w:t>by</w:t>
      </w:r>
      <w:r w:rsidR="00F417E9">
        <w:rPr>
          <w:rFonts w:ascii="Times New Roman" w:hAnsi="Times New Roman" w:cs="Times New Roman"/>
          <w:b/>
          <w:sz w:val="20"/>
          <w:szCs w:val="20"/>
        </w:rPr>
        <w:t xml:space="preserve"> </w:t>
      </w:r>
      <w:r>
        <w:rPr>
          <w:rFonts w:ascii="Times New Roman" w:hAnsi="Times New Roman" w:cs="Times New Roman"/>
          <w:b/>
          <w:sz w:val="20"/>
          <w:szCs w:val="20"/>
        </w:rPr>
        <w:t>multiplexing;</w:t>
      </w:r>
    </w:p>
    <w:p w:rsidR="00304933" w:rsidRDefault="00304933" w:rsidP="00B20E19">
      <w:pPr>
        <w:spacing w:beforeLines="50" w:before="120"/>
        <w:rPr>
          <w:rFonts w:ascii="Times New Roman" w:hAnsi="Times New Roman" w:cs="Times New Roman"/>
          <w:b/>
          <w:sz w:val="20"/>
          <w:szCs w:val="20"/>
        </w:rPr>
      </w:pPr>
      <w:r w:rsidRPr="00304933">
        <w:rPr>
          <w:rFonts w:ascii="Times New Roman" w:hAnsi="Times New Roman" w:cs="Times New Roman"/>
          <w:b/>
          <w:sz w:val="20"/>
          <w:szCs w:val="20"/>
        </w:rPr>
        <w:t xml:space="preserve">b) </w:t>
      </w:r>
      <w:r>
        <w:rPr>
          <w:rFonts w:ascii="Times New Roman" w:hAnsi="Times New Roman" w:cs="Times New Roman" w:hint="eastAsia"/>
          <w:b/>
          <w:sz w:val="20"/>
          <w:szCs w:val="20"/>
        </w:rPr>
        <w:t>T</w:t>
      </w:r>
      <w:r w:rsidRPr="00304933">
        <w:rPr>
          <w:rFonts w:ascii="Times New Roman" w:hAnsi="Times New Roman" w:cs="Times New Roman"/>
          <w:b/>
          <w:sz w:val="20"/>
          <w:szCs w:val="20"/>
        </w:rPr>
        <w:t xml:space="preserve">he reader </w:t>
      </w:r>
      <w:r>
        <w:rPr>
          <w:rFonts w:ascii="Times New Roman" w:hAnsi="Times New Roman" w:cs="Times New Roman" w:hint="eastAsia"/>
          <w:b/>
          <w:sz w:val="20"/>
          <w:szCs w:val="20"/>
        </w:rPr>
        <w:t>initiates</w:t>
      </w:r>
      <w:r w:rsidRPr="00304933">
        <w:rPr>
          <w:rFonts w:ascii="Times New Roman" w:hAnsi="Times New Roman" w:cs="Times New Roman"/>
          <w:b/>
          <w:sz w:val="20"/>
          <w:szCs w:val="20"/>
        </w:rPr>
        <w:t xml:space="preserve"> </w:t>
      </w:r>
      <w:r>
        <w:rPr>
          <w:rFonts w:ascii="Times New Roman" w:hAnsi="Times New Roman" w:cs="Times New Roman" w:hint="eastAsia"/>
          <w:b/>
          <w:sz w:val="20"/>
          <w:szCs w:val="20"/>
        </w:rPr>
        <w:t>single</w:t>
      </w:r>
      <w:r w:rsidRPr="00304933">
        <w:rPr>
          <w:rFonts w:ascii="Times New Roman" w:hAnsi="Times New Roman" w:cs="Times New Roman"/>
          <w:b/>
          <w:sz w:val="20"/>
          <w:szCs w:val="20"/>
        </w:rPr>
        <w:t xml:space="preserve"> paging message </w:t>
      </w:r>
      <w:r>
        <w:rPr>
          <w:rFonts w:ascii="Times New Roman" w:hAnsi="Times New Roman" w:cs="Times New Roman" w:hint="eastAsia"/>
          <w:b/>
          <w:sz w:val="20"/>
          <w:szCs w:val="20"/>
        </w:rPr>
        <w:t xml:space="preserve">for single </w:t>
      </w:r>
      <w:r>
        <w:rPr>
          <w:rFonts w:ascii="Times New Roman" w:hAnsi="Times New Roman" w:cs="Times New Roman"/>
          <w:b/>
          <w:sz w:val="20"/>
          <w:szCs w:val="20"/>
        </w:rPr>
        <w:t>service request</w:t>
      </w:r>
      <w:r w:rsidRPr="00304933">
        <w:rPr>
          <w:rFonts w:ascii="Times New Roman" w:hAnsi="Times New Roman" w:cs="Times New Roman"/>
          <w:b/>
          <w:sz w:val="20"/>
          <w:szCs w:val="20"/>
        </w:rPr>
        <w:t xml:space="preserve"> for multiple devices</w:t>
      </w:r>
      <w:r w:rsidR="00F417E9" w:rsidRPr="00F417E9">
        <w:rPr>
          <w:rFonts w:ascii="Times New Roman" w:hAnsi="Times New Roman" w:cs="Times New Roman" w:hint="eastAsia"/>
          <w:b/>
          <w:sz w:val="20"/>
          <w:szCs w:val="20"/>
        </w:rPr>
        <w:t xml:space="preserve"> </w:t>
      </w:r>
      <w:r w:rsidR="00F417E9">
        <w:rPr>
          <w:rFonts w:ascii="Times New Roman" w:hAnsi="Times New Roman" w:cs="Times New Roman" w:hint="eastAsia"/>
          <w:b/>
          <w:sz w:val="20"/>
          <w:szCs w:val="20"/>
        </w:rPr>
        <w:t>from CN</w:t>
      </w:r>
      <w:r w:rsidRPr="00304933">
        <w:rPr>
          <w:rFonts w:ascii="Times New Roman" w:hAnsi="Times New Roman" w:cs="Times New Roman"/>
          <w:b/>
          <w:sz w:val="20"/>
          <w:szCs w:val="20"/>
        </w:rPr>
        <w:t>.</w:t>
      </w:r>
    </w:p>
    <w:p w:rsidR="00B20E19" w:rsidRDefault="00304933" w:rsidP="00B20E19">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7a: </w:t>
      </w:r>
      <w:r w:rsidR="008E7B79">
        <w:rPr>
          <w:rFonts w:ascii="Times New Roman" w:hAnsi="Times New Roman" w:cs="Times New Roman" w:hint="eastAsia"/>
          <w:b/>
          <w:sz w:val="20"/>
          <w:szCs w:val="20"/>
        </w:rPr>
        <w:t xml:space="preserve">Send </w:t>
      </w:r>
      <w:r w:rsidR="00545624">
        <w:rPr>
          <w:rFonts w:ascii="Times New Roman" w:hAnsi="Times New Roman" w:cs="Times New Roman" w:hint="eastAsia"/>
          <w:b/>
          <w:sz w:val="20"/>
          <w:szCs w:val="20"/>
        </w:rPr>
        <w:t xml:space="preserve">LS to RAN3 and SA2 </w:t>
      </w:r>
      <w:r w:rsidR="00A73A95" w:rsidRPr="00A73A95">
        <w:rPr>
          <w:rFonts w:ascii="Times New Roman" w:hAnsi="Times New Roman" w:cs="Times New Roman"/>
          <w:b/>
          <w:sz w:val="20"/>
          <w:szCs w:val="20"/>
        </w:rPr>
        <w:t>to notify that RAN2 does not have essential requirement on supporting paging multiple device IDs in single paging message</w:t>
      </w:r>
      <w:r w:rsidR="00545624">
        <w:rPr>
          <w:rFonts w:ascii="Times New Roman" w:hAnsi="Times New Roman" w:cs="Times New Roman" w:hint="eastAsia"/>
          <w:b/>
          <w:sz w:val="20"/>
          <w:szCs w:val="20"/>
        </w:rPr>
        <w:t>.</w:t>
      </w:r>
    </w:p>
    <w:p w:rsidR="0095770C" w:rsidRPr="00511818" w:rsidRDefault="00B20E19" w:rsidP="0095770C">
      <w:pPr>
        <w:pStyle w:val="B10"/>
        <w:spacing w:beforeLines="100" w:before="240" w:after="0"/>
        <w:ind w:left="0" w:firstLine="0"/>
        <w:rPr>
          <w:b/>
          <w:i/>
          <w:u w:val="single"/>
          <w:lang w:eastAsia="zh-CN"/>
        </w:rPr>
      </w:pPr>
      <w:r>
        <w:rPr>
          <w:rFonts w:hint="eastAsia"/>
          <w:b/>
          <w:i/>
          <w:u w:val="single"/>
        </w:rPr>
        <w:t>2</w:t>
      </w:r>
      <w:r w:rsidR="00654B8D">
        <w:rPr>
          <w:rFonts w:hint="eastAsia"/>
          <w:b/>
          <w:i/>
          <w:u w:val="single"/>
        </w:rPr>
        <w:t xml:space="preserve">) </w:t>
      </w:r>
      <w:r w:rsidR="0095770C">
        <w:rPr>
          <w:rFonts w:hint="eastAsia"/>
          <w:b/>
          <w:i/>
          <w:u w:val="single"/>
          <w:lang w:eastAsia="zh-CN"/>
        </w:rPr>
        <w:t>Other contents in paging message</w:t>
      </w:r>
    </w:p>
    <w:p w:rsidR="0095770C" w:rsidRDefault="0095770C" w:rsidP="008946DC">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n RAN2#127</w:t>
      </w:r>
      <w:r w:rsidR="008946DC">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we ha</w:t>
      </w:r>
      <w:r w:rsidR="001D0A21">
        <w:rPr>
          <w:rFonts w:ascii="Times New Roman" w:hAnsi="Times New Roman" w:cs="Times New Roman" w:hint="eastAsia"/>
          <w:sz w:val="20"/>
          <w:szCs w:val="20"/>
          <w:lang w:val="en-GB"/>
        </w:rPr>
        <w:t>ve</w:t>
      </w:r>
      <w:r>
        <w:rPr>
          <w:rFonts w:ascii="Times New Roman" w:hAnsi="Times New Roman" w:cs="Times New Roman" w:hint="eastAsia"/>
          <w:sz w:val="20"/>
          <w:szCs w:val="20"/>
          <w:lang w:val="en-GB"/>
        </w:rPr>
        <w:t xml:space="preserve"> discussion on indicating access type and access resource for devices. </w:t>
      </w:r>
      <w:r w:rsidR="001D0A21">
        <w:rPr>
          <w:rFonts w:ascii="Times New Roman" w:hAnsi="Times New Roman" w:cs="Times New Roman" w:hint="eastAsia"/>
          <w:sz w:val="20"/>
          <w:szCs w:val="20"/>
          <w:lang w:val="en-GB"/>
        </w:rPr>
        <w:t>The b</w:t>
      </w:r>
      <w:r w:rsidR="001D0A21">
        <w:rPr>
          <w:rFonts w:ascii="Times New Roman" w:hAnsi="Times New Roman" w:cs="Times New Roman"/>
          <w:sz w:val="20"/>
          <w:szCs w:val="20"/>
          <w:lang w:val="en-GB"/>
        </w:rPr>
        <w:t>asic principle</w:t>
      </w:r>
      <w:r w:rsidR="001D0A21">
        <w:rPr>
          <w:rFonts w:ascii="Times New Roman" w:hAnsi="Times New Roman" w:cs="Times New Roman" w:hint="eastAsia"/>
          <w:sz w:val="20"/>
          <w:szCs w:val="20"/>
          <w:lang w:val="en-GB"/>
        </w:rPr>
        <w:t xml:space="preserve"> is the device can recognize access type from the paging message. </w:t>
      </w:r>
      <w:r w:rsidR="001D0A21">
        <w:rPr>
          <w:rFonts w:ascii="Times New Roman" w:hAnsi="Times New Roman" w:cs="Times New Roman"/>
          <w:sz w:val="20"/>
          <w:szCs w:val="20"/>
          <w:lang w:val="en-GB"/>
        </w:rPr>
        <w:t>H</w:t>
      </w:r>
      <w:r w:rsidR="001D0A21">
        <w:rPr>
          <w:rFonts w:ascii="Times New Roman" w:hAnsi="Times New Roman" w:cs="Times New Roman" w:hint="eastAsia"/>
          <w:sz w:val="20"/>
          <w:szCs w:val="20"/>
          <w:lang w:val="en-GB"/>
        </w:rPr>
        <w:t xml:space="preserve">owever, </w:t>
      </w:r>
      <w:r w:rsidR="001D0A21">
        <w:rPr>
          <w:rFonts w:ascii="Times New Roman" w:hAnsi="Times New Roman" w:cs="Times New Roman"/>
          <w:sz w:val="20"/>
          <w:szCs w:val="20"/>
          <w:lang w:val="en-GB"/>
        </w:rPr>
        <w:t>the</w:t>
      </w:r>
      <w:r w:rsidR="001D0A21">
        <w:rPr>
          <w:rFonts w:ascii="Times New Roman" w:hAnsi="Times New Roman" w:cs="Times New Roman" w:hint="eastAsia"/>
          <w:sz w:val="20"/>
          <w:szCs w:val="20"/>
          <w:lang w:val="en-GB"/>
        </w:rPr>
        <w:t xml:space="preserve"> detailed solution subjects to whether we will down select from these candidate random access types. </w:t>
      </w:r>
      <w:r w:rsidR="001D0A21">
        <w:rPr>
          <w:rFonts w:ascii="Times New Roman" w:hAnsi="Times New Roman" w:cs="Times New Roman"/>
          <w:sz w:val="20"/>
          <w:szCs w:val="20"/>
          <w:lang w:val="en-GB"/>
        </w:rPr>
        <w:t>A</w:t>
      </w:r>
      <w:r w:rsidR="001D0A21">
        <w:rPr>
          <w:rFonts w:ascii="Times New Roman" w:hAnsi="Times New Roman" w:cs="Times New Roman" w:hint="eastAsia"/>
          <w:sz w:val="20"/>
          <w:szCs w:val="20"/>
          <w:lang w:val="en-GB"/>
        </w:rPr>
        <w:t xml:space="preserve">fter the random access type is decided finally, what </w:t>
      </w:r>
      <w:r w:rsidR="001D0A21">
        <w:rPr>
          <w:rFonts w:ascii="Times New Roman" w:hAnsi="Times New Roman" w:cs="Times New Roman" w:hint="eastAsia"/>
          <w:sz w:val="20"/>
          <w:szCs w:val="20"/>
          <w:lang w:val="en-GB"/>
        </w:rPr>
        <w:lastRenderedPageBreak/>
        <w:t xml:space="preserve">information needs to be contained in </w:t>
      </w:r>
      <w:r w:rsidR="001D0A21">
        <w:rPr>
          <w:rFonts w:ascii="Times New Roman" w:hAnsi="Times New Roman" w:cs="Times New Roman"/>
          <w:sz w:val="20"/>
          <w:szCs w:val="20"/>
          <w:lang w:val="en-GB"/>
        </w:rPr>
        <w:t>the</w:t>
      </w:r>
      <w:r w:rsidR="001D0A21">
        <w:rPr>
          <w:rFonts w:ascii="Times New Roman" w:hAnsi="Times New Roman" w:cs="Times New Roman" w:hint="eastAsia"/>
          <w:sz w:val="20"/>
          <w:szCs w:val="20"/>
          <w:lang w:val="en-GB"/>
        </w:rPr>
        <w:t xml:space="preserve"> paging message is quite </w:t>
      </w:r>
      <w:r w:rsidR="001D0A21">
        <w:rPr>
          <w:rFonts w:ascii="Times New Roman" w:hAnsi="Times New Roman" w:cs="Times New Roman"/>
          <w:sz w:val="20"/>
          <w:szCs w:val="20"/>
          <w:lang w:val="en-GB"/>
        </w:rPr>
        <w:t>straightforward</w:t>
      </w:r>
      <w:r w:rsidR="001D0A21">
        <w:rPr>
          <w:rFonts w:ascii="Times New Roman" w:hAnsi="Times New Roman" w:cs="Times New Roman" w:hint="eastAsia"/>
          <w:sz w:val="20"/>
          <w:szCs w:val="20"/>
          <w:lang w:val="en-GB"/>
        </w:rPr>
        <w:t xml:space="preserve"> that can be discussed in WI phase.</w:t>
      </w:r>
    </w:p>
    <w:p w:rsidR="00366D3F" w:rsidRDefault="00366D3F" w:rsidP="00366D3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The detailed information for indicating access type and access resource in paging message can be discussed in WI phase after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sidR="00955078">
        <w:rPr>
          <w:rFonts w:ascii="Times New Roman" w:hAnsi="Times New Roman" w:cs="Times New Roman" w:hint="eastAsia"/>
          <w:b/>
          <w:sz w:val="20"/>
          <w:szCs w:val="20"/>
          <w:lang w:val="en-GB"/>
        </w:rPr>
        <w:t xml:space="preserve">random </w:t>
      </w:r>
      <w:r>
        <w:rPr>
          <w:rFonts w:ascii="Times New Roman" w:hAnsi="Times New Roman" w:cs="Times New Roman" w:hint="eastAsia"/>
          <w:b/>
          <w:sz w:val="20"/>
          <w:szCs w:val="20"/>
          <w:lang w:val="en-GB"/>
        </w:rPr>
        <w:t xml:space="preserve">access type </w:t>
      </w:r>
      <w:r w:rsidR="004E5274">
        <w:rPr>
          <w:rFonts w:ascii="Times New Roman" w:hAnsi="Times New Roman" w:cs="Times New Roman" w:hint="eastAsia"/>
          <w:b/>
          <w:sz w:val="20"/>
          <w:szCs w:val="20"/>
          <w:lang w:val="en-GB"/>
        </w:rPr>
        <w:t xml:space="preserve">in Rel-19 </w:t>
      </w:r>
      <w:r>
        <w:rPr>
          <w:rFonts w:ascii="Times New Roman" w:hAnsi="Times New Roman" w:cs="Times New Roman" w:hint="eastAsia"/>
          <w:b/>
          <w:sz w:val="20"/>
          <w:szCs w:val="20"/>
          <w:lang w:val="en-GB"/>
        </w:rPr>
        <w:t>is determined.</w:t>
      </w:r>
    </w:p>
    <w:p w:rsidR="001D0A21" w:rsidRDefault="001D0A21" w:rsidP="008946DC">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There is also discussion on including other information in paging message, e.g., service type (including inventory, command-only and </w:t>
      </w:r>
      <w:proofErr w:type="spellStart"/>
      <w:r>
        <w:rPr>
          <w:rFonts w:ascii="Times New Roman" w:hAnsi="Times New Roman" w:cs="Times New Roman" w:hint="eastAsia"/>
          <w:sz w:val="20"/>
          <w:szCs w:val="20"/>
          <w:lang w:val="en-GB"/>
        </w:rPr>
        <w:t>inventory+command</w:t>
      </w:r>
      <w:proofErr w:type="spellEnd"/>
      <w:r>
        <w:rPr>
          <w:rFonts w:ascii="Times New Roman" w:hAnsi="Times New Roman" w:cs="Times New Roman" w:hint="eastAsia"/>
          <w:sz w:val="20"/>
          <w:szCs w:val="20"/>
          <w:lang w:val="en-GB"/>
        </w:rPr>
        <w:t>) and reader ID. At present, these discussions seem not essential for the basis function of paging message. Hence, we propose to discuss these issues in WI phase if needed.</w:t>
      </w:r>
    </w:p>
    <w:p w:rsidR="00B20E19" w:rsidRPr="00120F34" w:rsidRDefault="00366D3F" w:rsidP="00654B8D">
      <w:pPr>
        <w:spacing w:beforeLines="50" w:before="120"/>
        <w:rPr>
          <w:rFonts w:ascii="Times New Roman" w:hAnsi="Times New Roman" w:cs="Times New Roman"/>
          <w:b/>
          <w:sz w:val="20"/>
          <w:szCs w:val="20"/>
          <w:lang w:val="en-GB"/>
        </w:rPr>
      </w:pPr>
      <w:bookmarkStart w:id="9" w:name="OLE_LINK30"/>
      <w:bookmarkStart w:id="10" w:name="OLE_LINK33"/>
      <w:bookmarkStart w:id="11" w:name="OLE_LINK39"/>
      <w:bookmarkStart w:id="12" w:name="OLE_LINK40"/>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654B8D">
        <w:rPr>
          <w:rFonts w:ascii="Times New Roman" w:hAnsi="Times New Roman" w:cs="Times New Roman" w:hint="eastAsia"/>
          <w:b/>
          <w:sz w:val="20"/>
          <w:szCs w:val="20"/>
          <w:lang w:val="en-GB"/>
        </w:rPr>
        <w:t xml:space="preserve">Whether additional information </w:t>
      </w:r>
      <w:r>
        <w:rPr>
          <w:rFonts w:ascii="Times New Roman" w:hAnsi="Times New Roman" w:cs="Times New Roman" w:hint="eastAsia"/>
          <w:b/>
          <w:sz w:val="20"/>
          <w:szCs w:val="20"/>
          <w:lang w:val="en-GB"/>
        </w:rPr>
        <w:t>needs to be</w:t>
      </w:r>
      <w:r w:rsidR="00654B8D">
        <w:rPr>
          <w:rFonts w:ascii="Times New Roman" w:hAnsi="Times New Roman" w:cs="Times New Roman" w:hint="eastAsia"/>
          <w:b/>
          <w:sz w:val="20"/>
          <w:szCs w:val="20"/>
          <w:lang w:val="en-GB"/>
        </w:rPr>
        <w:t xml:space="preserve"> contained in paging message can be discussed in WI phase</w:t>
      </w:r>
      <w:r w:rsidR="00B77427">
        <w:rPr>
          <w:rFonts w:ascii="Times New Roman" w:hAnsi="Times New Roman" w:cs="Times New Roman" w:hint="eastAsia"/>
          <w:b/>
          <w:sz w:val="20"/>
          <w:szCs w:val="20"/>
          <w:lang w:val="en-GB"/>
        </w:rPr>
        <w:t xml:space="preserve"> </w:t>
      </w:r>
      <w:r w:rsidR="006951AE">
        <w:rPr>
          <w:rFonts w:ascii="Times New Roman" w:hAnsi="Times New Roman" w:cs="Times New Roman" w:hint="eastAsia"/>
          <w:b/>
          <w:sz w:val="20"/>
          <w:szCs w:val="20"/>
          <w:lang w:val="en-GB"/>
        </w:rPr>
        <w:t>(</w:t>
      </w:r>
      <w:r w:rsidR="00B77427">
        <w:rPr>
          <w:rFonts w:ascii="Times New Roman" w:hAnsi="Times New Roman" w:cs="Times New Roman" w:hint="eastAsia"/>
          <w:b/>
          <w:sz w:val="20"/>
          <w:szCs w:val="20"/>
          <w:lang w:val="en-GB"/>
        </w:rPr>
        <w:t>if needed</w:t>
      </w:r>
      <w:r w:rsidR="006951AE">
        <w:rPr>
          <w:rFonts w:ascii="Times New Roman" w:hAnsi="Times New Roman" w:cs="Times New Roman" w:hint="eastAsia"/>
          <w:b/>
          <w:sz w:val="20"/>
          <w:szCs w:val="20"/>
          <w:lang w:val="en-GB"/>
        </w:rPr>
        <w:t>)</w:t>
      </w:r>
      <w:r w:rsidR="003C4453">
        <w:rPr>
          <w:rFonts w:ascii="Times New Roman" w:hAnsi="Times New Roman" w:cs="Times New Roman" w:hint="eastAsia"/>
          <w:b/>
          <w:sz w:val="20"/>
          <w:szCs w:val="20"/>
          <w:lang w:val="en-GB"/>
        </w:rPr>
        <w:t>, e.g., service type, reader ID</w:t>
      </w:r>
      <w:r w:rsidR="00654B8D">
        <w:rPr>
          <w:rFonts w:ascii="Times New Roman" w:hAnsi="Times New Roman" w:cs="Times New Roman" w:hint="eastAsia"/>
          <w:b/>
          <w:sz w:val="20"/>
          <w:szCs w:val="20"/>
          <w:lang w:val="en-GB"/>
        </w:rPr>
        <w:t>.</w:t>
      </w:r>
      <w:bookmarkEnd w:id="9"/>
      <w:bookmarkEnd w:id="10"/>
      <w:bookmarkEnd w:id="11"/>
      <w:bookmarkEnd w:id="12"/>
    </w:p>
    <w:p w:rsidR="00776F20" w:rsidRPr="00775314" w:rsidRDefault="00165BE7"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4</w:t>
      </w:r>
      <w:r w:rsidR="00631CFD">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Conclusion</w:t>
      </w:r>
    </w:p>
    <w:p w:rsidR="0009546A" w:rsidRDefault="00B80628" w:rsidP="0009546A">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44BC5">
        <w:rPr>
          <w:rFonts w:ascii="Times New Roman" w:hAnsi="Times New Roman" w:cs="Times New Roman" w:hint="eastAsia"/>
          <w:sz w:val="20"/>
          <w:szCs w:val="20"/>
          <w:lang w:val="en-GB"/>
        </w:rPr>
        <w:t>paging functionality</w:t>
      </w:r>
      <w:r w:rsidR="00A44BC5" w:rsidRPr="00BB68AC">
        <w:rPr>
          <w:rFonts w:ascii="Times New Roman" w:eastAsia="Malgun Gothic" w:hAnsi="Times New Roman" w:cs="Times New Roman" w:hint="eastAsia"/>
          <w:sz w:val="20"/>
          <w:szCs w:val="20"/>
          <w:lang w:val="en-GB"/>
        </w:rPr>
        <w:t xml:space="preserve"> </w:t>
      </w:r>
      <w:r w:rsidR="00A44BC5">
        <w:rPr>
          <w:rFonts w:ascii="Times New Roman" w:hAnsi="Times New Roman" w:cs="Times New Roman" w:hint="eastAsia"/>
          <w:sz w:val="20"/>
          <w:szCs w:val="20"/>
          <w:lang w:val="en-GB"/>
        </w:rPr>
        <w:t xml:space="preserve">for A-IoT </w:t>
      </w:r>
      <w:r w:rsidRPr="00B80628">
        <w:rPr>
          <w:rFonts w:ascii="Times New Roman" w:eastAsia="宋体" w:hAnsi="Times New Roman" w:cs="Times New Roman"/>
          <w:sz w:val="20"/>
          <w:szCs w:val="24"/>
        </w:rPr>
        <w:t xml:space="preserve">is discussed with giving corresponding </w:t>
      </w:r>
      <w:r w:rsidR="00A44BC5">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p>
    <w:p w:rsidR="00823625" w:rsidRPr="00823625" w:rsidRDefault="00120F34" w:rsidP="00823625">
      <w:pPr>
        <w:spacing w:beforeLines="100" w:before="240" w:after="60"/>
        <w:rPr>
          <w:rFonts w:ascii="Times New Roman" w:hAnsi="Times New Roman" w:cs="Times New Roman"/>
          <w:i/>
          <w:sz w:val="20"/>
          <w:szCs w:val="20"/>
          <w:u w:val="single"/>
          <w:lang w:val="en-GB"/>
        </w:rPr>
      </w:pPr>
      <w:r w:rsidRPr="00120F34">
        <w:rPr>
          <w:rFonts w:ascii="Times New Roman" w:hAnsi="Times New Roman" w:cs="Times New Roman"/>
          <w:i/>
          <w:sz w:val="20"/>
          <w:szCs w:val="20"/>
          <w:u w:val="single"/>
          <w:lang w:val="en-GB"/>
        </w:rPr>
        <w:t>Multiple/subsequent paging</w:t>
      </w:r>
    </w:p>
    <w:p w:rsidR="00F80EDC" w:rsidRDefault="00F80EDC" w:rsidP="00F80EDC">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rPr>
        <w:t xml:space="preserve">Proposal 1: </w:t>
      </w:r>
      <w:r>
        <w:rPr>
          <w:rFonts w:ascii="Times New Roman" w:hAnsi="Times New Roman" w:cs="Times New Roman" w:hint="eastAsia"/>
          <w:b/>
          <w:sz w:val="20"/>
          <w:szCs w:val="20"/>
          <w:lang w:val="en-GB"/>
        </w:rPr>
        <w:t xml:space="preserve">Introduce a service ID 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to </w:t>
      </w:r>
      <w:r>
        <w:rPr>
          <w:rFonts w:ascii="Times New Roman" w:hAnsi="Times New Roman" w:cs="Times New Roman"/>
          <w:b/>
          <w:sz w:val="20"/>
          <w:szCs w:val="20"/>
          <w:lang w:val="en-GB"/>
        </w:rPr>
        <w:t>assist</w:t>
      </w:r>
      <w:r>
        <w:rPr>
          <w:rFonts w:ascii="Times New Roman" w:hAnsi="Times New Roman" w:cs="Times New Roman" w:hint="eastAsia"/>
          <w:b/>
          <w:sz w:val="20"/>
          <w:szCs w:val="20"/>
          <w:lang w:val="en-GB"/>
        </w:rPr>
        <w:t xml:space="preserve"> device to distinguish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subsequent paging messages. T</w:t>
      </w:r>
      <w:r>
        <w:rPr>
          <w:rFonts w:ascii="Times New Roman" w:hAnsi="Times New Roman" w:cs="Times New Roman" w:hint="eastAsia"/>
          <w:b/>
          <w:sz w:val="20"/>
          <w:szCs w:val="20"/>
        </w:rPr>
        <w:t xml:space="preserve">he </w:t>
      </w:r>
      <w:r>
        <w:rPr>
          <w:rFonts w:ascii="Times New Roman" w:hAnsi="Times New Roman" w:cs="Times New Roman"/>
          <w:b/>
          <w:sz w:val="20"/>
          <w:szCs w:val="20"/>
        </w:rPr>
        <w:t>paging</w:t>
      </w:r>
      <w:r>
        <w:rPr>
          <w:rFonts w:ascii="Times New Roman" w:hAnsi="Times New Roman" w:cs="Times New Roman" w:hint="eastAsia"/>
          <w:b/>
          <w:sz w:val="20"/>
          <w:szCs w:val="20"/>
        </w:rPr>
        <w:t xml:space="preserve"> messages associated with the same service ID</w:t>
      </w:r>
      <w:r w:rsidRPr="007D400E">
        <w:rPr>
          <w:rFonts w:ascii="Times New Roman" w:hAnsi="Times New Roman" w:cs="Times New Roman" w:hint="eastAsia"/>
          <w:b/>
          <w:sz w:val="20"/>
          <w:szCs w:val="20"/>
        </w:rPr>
        <w:t xml:space="preserve"> </w:t>
      </w:r>
      <w:r>
        <w:rPr>
          <w:rFonts w:ascii="Times New Roman" w:hAnsi="Times New Roman" w:cs="Times New Roman" w:hint="eastAsia"/>
          <w:b/>
          <w:sz w:val="20"/>
          <w:szCs w:val="20"/>
        </w:rPr>
        <w:t>belong to the same service request from CN.</w:t>
      </w:r>
    </w:p>
    <w:p w:rsidR="00F80EDC" w:rsidRDefault="00F80EDC" w:rsidP="00F80EDC">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2: </w:t>
      </w:r>
      <w:r>
        <w:rPr>
          <w:rFonts w:ascii="Times New Roman" w:hAnsi="Times New Roman" w:cs="Times New Roman" w:hint="eastAsia"/>
          <w:b/>
          <w:sz w:val="20"/>
          <w:szCs w:val="20"/>
          <w:lang w:val="en-GB"/>
        </w:rPr>
        <w:t xml:space="preserve">The service ID 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messages over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interface</w:t>
      </w:r>
      <w:r w:rsidR="002269D0">
        <w:rPr>
          <w:rFonts w:ascii="Times New Roman" w:hAnsi="Times New Roman" w:cs="Times New Roman" w:hint="eastAsia"/>
          <w:b/>
          <w:sz w:val="20"/>
          <w:szCs w:val="20"/>
          <w:lang w:val="en-GB"/>
        </w:rPr>
        <w:t xml:space="preserve"> </w:t>
      </w:r>
      <w:r w:rsidRPr="009175F0">
        <w:rPr>
          <w:rFonts w:ascii="Times New Roman" w:hAnsi="Times New Roman" w:cs="Times New Roman"/>
          <w:b/>
          <w:sz w:val="20"/>
          <w:szCs w:val="20"/>
          <w:lang w:val="en-GB"/>
        </w:rPr>
        <w:t xml:space="preserve">does not rely on </w:t>
      </w:r>
      <w:r>
        <w:rPr>
          <w:rFonts w:ascii="Times New Roman" w:hAnsi="Times New Roman" w:cs="Times New Roman" w:hint="eastAsia"/>
          <w:b/>
          <w:sz w:val="20"/>
          <w:szCs w:val="20"/>
          <w:lang w:val="en-GB"/>
        </w:rPr>
        <w:t xml:space="preserve">the session ID/transaction ID between CN and reader (i.e., </w:t>
      </w:r>
      <w:proofErr w:type="gramStart"/>
      <w:r>
        <w:rPr>
          <w:rFonts w:ascii="Times New Roman" w:hAnsi="Times New Roman" w:cs="Times New Roman" w:hint="eastAsia"/>
          <w:b/>
          <w:sz w:val="20"/>
          <w:szCs w:val="20"/>
          <w:lang w:val="en-GB"/>
        </w:rPr>
        <w:t>based</w:t>
      </w:r>
      <w:proofErr w:type="gramEnd"/>
      <w:r>
        <w:rPr>
          <w:rFonts w:ascii="Times New Roman" w:hAnsi="Times New Roman" w:cs="Times New Roman" w:hint="eastAsia"/>
          <w:b/>
          <w:sz w:val="20"/>
          <w:szCs w:val="20"/>
          <w:lang w:val="en-GB"/>
        </w:rPr>
        <w:t xml:space="preserve"> on the candidate solutions of SA2)</w:t>
      </w:r>
      <w:r w:rsidR="00243353">
        <w:rPr>
          <w:rFonts w:ascii="Times New Roman" w:hAnsi="Times New Roman" w:cs="Times New Roman" w:hint="eastAsia"/>
          <w:b/>
          <w:sz w:val="20"/>
          <w:szCs w:val="20"/>
          <w:lang w:val="en-GB"/>
        </w:rPr>
        <w:t>. I</w:t>
      </w:r>
      <w:r>
        <w:rPr>
          <w:rFonts w:ascii="Times New Roman" w:hAnsi="Times New Roman" w:cs="Times New Roman" w:hint="eastAsia"/>
          <w:b/>
          <w:sz w:val="20"/>
          <w:szCs w:val="20"/>
          <w:lang w:val="en-GB"/>
        </w:rPr>
        <w:t>t can be independently generated by reader</w:t>
      </w:r>
      <w:r w:rsidRPr="009175F0">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with a short format, e.g., 2 bits.</w:t>
      </w:r>
    </w:p>
    <w:p w:rsidR="00120F34"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3:</w:t>
      </w:r>
      <w:r>
        <w:rPr>
          <w:rFonts w:ascii="Times New Roman" w:hAnsi="Times New Roman" w:cs="Times New Roman" w:hint="eastAsia"/>
          <w:b/>
          <w:sz w:val="20"/>
          <w:szCs w:val="20"/>
          <w:lang w:val="en-GB"/>
        </w:rPr>
        <w:t xml:space="preserve"> Once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device has </w:t>
      </w:r>
      <w:r>
        <w:rPr>
          <w:rFonts w:ascii="Times New Roman" w:hAnsi="Times New Roman" w:cs="Times New Roman"/>
          <w:b/>
          <w:sz w:val="20"/>
          <w:szCs w:val="20"/>
          <w:lang w:val="en-GB"/>
        </w:rPr>
        <w:t>responded</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with a service ID, it does not respond the s</w:t>
      </w:r>
      <w:r w:rsidRPr="00215388">
        <w:rPr>
          <w:rFonts w:ascii="Times New Roman" w:hAnsi="Times New Roman" w:cs="Times New Roman"/>
          <w:b/>
          <w:sz w:val="20"/>
          <w:szCs w:val="20"/>
          <w:lang w:val="en-GB"/>
        </w:rPr>
        <w:t xml:space="preserve">ubsequent </w:t>
      </w:r>
      <w:r>
        <w:rPr>
          <w:rFonts w:ascii="Times New Roman" w:hAnsi="Times New Roman" w:cs="Times New Roman" w:hint="eastAsia"/>
          <w:b/>
          <w:sz w:val="20"/>
          <w:szCs w:val="20"/>
          <w:lang w:val="en-GB"/>
        </w:rPr>
        <w:t xml:space="preserve">A-IoT paging messages with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same service ID before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end of </w:t>
      </w:r>
      <w:r>
        <w:rPr>
          <w:rFonts w:ascii="Times New Roman" w:hAnsi="Times New Roman" w:cs="Times New Roman"/>
          <w:b/>
          <w:sz w:val="20"/>
          <w:szCs w:val="20"/>
          <w:lang w:val="en-GB"/>
        </w:rPr>
        <w:t>th</w:t>
      </w:r>
      <w:r>
        <w:rPr>
          <w:rFonts w:ascii="Times New Roman" w:hAnsi="Times New Roman" w:cs="Times New Roman" w:hint="eastAsia"/>
          <w:b/>
          <w:sz w:val="20"/>
          <w:szCs w:val="20"/>
          <w:lang w:val="en-GB"/>
        </w:rPr>
        <w:t>is service request</w:t>
      </w:r>
      <w:r>
        <w:rPr>
          <w:rFonts w:ascii="Times New Roman" w:hAnsi="Times New Roman" w:cs="Times New Roman" w:hint="eastAsia"/>
          <w:b/>
          <w:sz w:val="20"/>
          <w:szCs w:val="20"/>
        </w:rPr>
        <w:t>.</w:t>
      </w:r>
    </w:p>
    <w:p w:rsidR="00120F34" w:rsidRPr="005C15E0" w:rsidRDefault="00120F34" w:rsidP="00120F34">
      <w:pPr>
        <w:spacing w:beforeLines="50" w:before="120"/>
        <w:rPr>
          <w:rFonts w:ascii="Times New Roman" w:hAnsi="Times New Roman" w:cs="Times New Roman"/>
          <w:b/>
          <w:sz w:val="20"/>
          <w:szCs w:val="20"/>
          <w:lang w:val="en-GB"/>
        </w:rPr>
      </w:pPr>
      <w:r w:rsidRPr="00334824">
        <w:rPr>
          <w:rFonts w:ascii="Times New Roman" w:hAnsi="Times New Roman" w:cs="Times New Roman"/>
          <w:b/>
          <w:sz w:val="20"/>
          <w:szCs w:val="20"/>
          <w:lang w:val="en-GB"/>
        </w:rPr>
        <w:t>P</w:t>
      </w:r>
      <w:r w:rsidRPr="00334824">
        <w:rPr>
          <w:rFonts w:ascii="Times New Roman" w:hAnsi="Times New Roman" w:cs="Times New Roman" w:hint="eastAsia"/>
          <w:b/>
          <w:sz w:val="20"/>
          <w:szCs w:val="20"/>
          <w:lang w:val="en-GB"/>
        </w:rPr>
        <w:t xml:space="preserve">roposal </w:t>
      </w:r>
      <w:r>
        <w:rPr>
          <w:rFonts w:ascii="Times New Roman" w:hAnsi="Times New Roman" w:cs="Times New Roman" w:hint="eastAsia"/>
          <w:b/>
          <w:sz w:val="20"/>
          <w:szCs w:val="20"/>
          <w:lang w:val="en-GB"/>
        </w:rPr>
        <w:t>4</w:t>
      </w:r>
      <w:r w:rsidRPr="00334824">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The </w:t>
      </w:r>
      <w:r w:rsidRPr="00334824">
        <w:rPr>
          <w:rFonts w:ascii="Times New Roman" w:hAnsi="Times New Roman" w:cs="Times New Roman" w:hint="eastAsia"/>
          <w:b/>
          <w:sz w:val="20"/>
          <w:szCs w:val="20"/>
          <w:lang w:val="en-GB"/>
        </w:rPr>
        <w:t xml:space="preserve">device needs to </w:t>
      </w:r>
      <w:r>
        <w:rPr>
          <w:rFonts w:ascii="Times New Roman" w:hAnsi="Times New Roman" w:cs="Times New Roman" w:hint="eastAsia"/>
          <w:b/>
          <w:sz w:val="20"/>
          <w:szCs w:val="20"/>
          <w:lang w:val="en-GB"/>
        </w:rPr>
        <w:t>maintain</w:t>
      </w:r>
      <w:r w:rsidRPr="00334824">
        <w:rPr>
          <w:rFonts w:ascii="Times New Roman" w:hAnsi="Times New Roman" w:cs="Times New Roman" w:hint="eastAsia"/>
          <w:b/>
          <w:sz w:val="20"/>
          <w:szCs w:val="20"/>
          <w:lang w:val="en-GB"/>
        </w:rPr>
        <w:t xml:space="preserve"> some </w:t>
      </w:r>
      <w:r>
        <w:rPr>
          <w:rFonts w:ascii="Times New Roman" w:hAnsi="Times New Roman" w:cs="Times New Roman" w:hint="eastAsia"/>
          <w:b/>
          <w:sz w:val="20"/>
          <w:szCs w:val="20"/>
          <w:lang w:val="en-GB"/>
        </w:rPr>
        <w:t xml:space="preserve">status </w:t>
      </w:r>
      <w:r w:rsidRPr="00334824">
        <w:rPr>
          <w:rFonts w:ascii="Times New Roman" w:hAnsi="Times New Roman" w:cs="Times New Roman" w:hint="eastAsia"/>
          <w:b/>
          <w:sz w:val="20"/>
          <w:szCs w:val="20"/>
          <w:lang w:val="en-GB"/>
        </w:rPr>
        <w:t>informa</w:t>
      </w:r>
      <w:r>
        <w:rPr>
          <w:rFonts w:ascii="Times New Roman" w:hAnsi="Times New Roman" w:cs="Times New Roman" w:hint="eastAsia"/>
          <w:b/>
          <w:sz w:val="20"/>
          <w:szCs w:val="20"/>
          <w:lang w:val="en-GB"/>
        </w:rPr>
        <w:t xml:space="preserve">tion (e.g., service ID, has responded or not) for </w:t>
      </w:r>
      <w:r>
        <w:rPr>
          <w:rFonts w:ascii="Times New Roman" w:hAnsi="Times New Roman" w:cs="Times New Roman"/>
          <w:b/>
          <w:sz w:val="20"/>
          <w:szCs w:val="20"/>
          <w:lang w:val="en-GB"/>
        </w:rPr>
        <w:t>th</w:t>
      </w:r>
      <w:r>
        <w:rPr>
          <w:rFonts w:ascii="Times New Roman" w:hAnsi="Times New Roman" w:cs="Times New Roman" w:hint="eastAsia"/>
          <w:b/>
          <w:sz w:val="20"/>
          <w:szCs w:val="20"/>
          <w:lang w:val="en-GB"/>
        </w:rPr>
        <w:t xml:space="preserve">e service request in its temporary memory during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procedure</w:t>
      </w:r>
      <w:r w:rsidRPr="00334824">
        <w:rPr>
          <w:rFonts w:ascii="Times New Roman" w:hAnsi="Times New Roman" w:cs="Times New Roman" w:hint="eastAsia"/>
          <w:b/>
          <w:sz w:val="20"/>
          <w:szCs w:val="20"/>
          <w:lang w:val="en-GB"/>
        </w:rPr>
        <w:t>.</w:t>
      </w:r>
    </w:p>
    <w:p w:rsidR="00F80EDC" w:rsidRDefault="00F80EDC" w:rsidP="00F80EDC">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5:</w:t>
      </w:r>
      <w:r>
        <w:rPr>
          <w:rFonts w:ascii="Times New Roman" w:hAnsi="Times New Roman" w:cs="Times New Roman" w:hint="eastAsia"/>
          <w:b/>
          <w:sz w:val="20"/>
          <w:szCs w:val="20"/>
          <w:lang w:val="en-GB"/>
        </w:rPr>
        <w:t xml:space="preserve"> As far how the device determines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end of a service request with</w:t>
      </w:r>
      <w:r w:rsidR="00243353">
        <w:rPr>
          <w:rFonts w:ascii="Times New Roman" w:hAnsi="Times New Roman" w:cs="Times New Roman" w:hint="eastAsia"/>
          <w:b/>
          <w:sz w:val="20"/>
          <w:szCs w:val="20"/>
          <w:lang w:val="en-GB"/>
        </w:rPr>
        <w:t>in</w:t>
      </w:r>
      <w:bookmarkStart w:id="13" w:name="_GoBack"/>
      <w:bookmarkEnd w:id="13"/>
      <w:r>
        <w:rPr>
          <w:rFonts w:ascii="Times New Roman" w:hAnsi="Times New Roman" w:cs="Times New Roman" w:hint="eastAsia"/>
          <w:b/>
          <w:sz w:val="20"/>
          <w:szCs w:val="20"/>
          <w:lang w:val="en-GB"/>
        </w:rPr>
        <w:t xml:space="preserve"> multiple subsequent paging messages, further study </w:t>
      </w:r>
      <w:r>
        <w:rPr>
          <w:rFonts w:ascii="Times New Roman" w:hAnsi="Times New Roman" w:cs="Times New Roman" w:hint="eastAsia"/>
          <w:b/>
          <w:sz w:val="20"/>
          <w:szCs w:val="20"/>
        </w:rPr>
        <w:t>the following solutions in WI phase.</w:t>
      </w:r>
    </w:p>
    <w:p w:rsidR="00F80EDC" w:rsidRPr="00165BE7" w:rsidRDefault="00F80EDC" w:rsidP="00F80EDC">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b/>
          <w:color w:val="auto"/>
          <w:sz w:val="20"/>
          <w:lang w:eastAsia="zh-CN"/>
        </w:rPr>
        <w:t>A timer</w:t>
      </w:r>
      <w:r>
        <w:rPr>
          <w:rFonts w:ascii="Times New Roman" w:eastAsiaTheme="minorEastAsia" w:hAnsi="Times New Roman" w:cs="Times New Roman" w:hint="eastAsia"/>
          <w:b/>
          <w:color w:val="auto"/>
          <w:sz w:val="20"/>
          <w:lang w:eastAsia="zh-CN"/>
        </w:rPr>
        <w:t xml:space="preserve"> for devices.</w:t>
      </w:r>
      <w:r>
        <w:rPr>
          <w:rFonts w:ascii="Times New Roman" w:eastAsiaTheme="minorEastAsia" w:hAnsi="Times New Roman" w:cs="Times New Roman"/>
          <w:b/>
          <w:color w:val="auto"/>
          <w:sz w:val="20"/>
          <w:lang w:eastAsia="zh-CN"/>
        </w:rPr>
        <w:t xml:space="preserve"> </w:t>
      </w:r>
      <w:r>
        <w:rPr>
          <w:rFonts w:ascii="Times New Roman" w:eastAsiaTheme="minorEastAsia" w:hAnsi="Times New Roman" w:cs="Times New Roman" w:hint="eastAsia"/>
          <w:b/>
          <w:color w:val="auto"/>
          <w:sz w:val="20"/>
          <w:lang w:eastAsia="zh-CN"/>
        </w:rPr>
        <w:t>T</w:t>
      </w:r>
      <w:r w:rsidRPr="00F36628">
        <w:rPr>
          <w:rFonts w:ascii="Times New Roman" w:eastAsiaTheme="minorEastAsia" w:hAnsi="Times New Roman" w:cs="Times New Roman"/>
          <w:b/>
          <w:color w:val="auto"/>
          <w:sz w:val="20"/>
          <w:lang w:eastAsia="zh-CN"/>
        </w:rPr>
        <w:t>he length of ti</w:t>
      </w:r>
      <w:r>
        <w:rPr>
          <w:rFonts w:ascii="Times New Roman" w:eastAsiaTheme="minorEastAsia" w:hAnsi="Times New Roman" w:cs="Times New Roman"/>
          <w:b/>
          <w:color w:val="auto"/>
          <w:sz w:val="20"/>
          <w:lang w:eastAsia="zh-CN"/>
        </w:rPr>
        <w:t>mer c</w:t>
      </w:r>
      <w:r>
        <w:rPr>
          <w:rFonts w:ascii="Times New Roman" w:eastAsiaTheme="minorEastAsia" w:hAnsi="Times New Roman" w:cs="Times New Roman" w:hint="eastAsia"/>
          <w:b/>
          <w:color w:val="auto"/>
          <w:sz w:val="20"/>
          <w:lang w:eastAsia="zh-CN"/>
        </w:rPr>
        <w:t>an</w:t>
      </w:r>
      <w:r>
        <w:rPr>
          <w:rFonts w:ascii="Times New Roman" w:eastAsiaTheme="minorEastAsia" w:hAnsi="Times New Roman" w:cs="Times New Roman"/>
          <w:b/>
          <w:color w:val="auto"/>
          <w:sz w:val="20"/>
          <w:lang w:eastAsia="zh-CN"/>
        </w:rPr>
        <w:t xml:space="preserve"> be predefined </w:t>
      </w:r>
      <w:r>
        <w:rPr>
          <w:rFonts w:ascii="Times New Roman" w:eastAsiaTheme="minorEastAsia" w:hAnsi="Times New Roman" w:cs="Times New Roman" w:hint="eastAsia"/>
          <w:b/>
          <w:color w:val="auto"/>
          <w:sz w:val="20"/>
          <w:lang w:eastAsia="zh-CN"/>
        </w:rPr>
        <w:t>in</w:t>
      </w:r>
      <w:r>
        <w:rPr>
          <w:rFonts w:ascii="Times New Roman" w:eastAsiaTheme="minorEastAsia" w:hAnsi="Times New Roman" w:cs="Times New Roman"/>
          <w:b/>
          <w:color w:val="auto"/>
          <w:sz w:val="20"/>
          <w:lang w:eastAsia="zh-CN"/>
        </w:rPr>
        <w:t xml:space="preserve"> spec</w:t>
      </w:r>
      <w:r w:rsidRPr="00F36628">
        <w:rPr>
          <w:rFonts w:ascii="Times New Roman" w:eastAsiaTheme="minorEastAsia" w:hAnsi="Times New Roman" w:cs="Times New Roman"/>
          <w:b/>
          <w:color w:val="auto"/>
          <w:sz w:val="20"/>
          <w:lang w:eastAsia="zh-CN"/>
        </w:rPr>
        <w:t xml:space="preserve"> or configure</w:t>
      </w:r>
      <w:r>
        <w:rPr>
          <w:rFonts w:ascii="Times New Roman" w:eastAsiaTheme="minorEastAsia" w:hAnsi="Times New Roman" w:cs="Times New Roman"/>
          <w:b/>
          <w:color w:val="auto"/>
          <w:sz w:val="20"/>
          <w:lang w:eastAsia="zh-CN"/>
        </w:rPr>
        <w:t>d by reader in R2D message.</w:t>
      </w:r>
    </w:p>
    <w:p w:rsidR="00F80EDC" w:rsidRPr="00B74697" w:rsidRDefault="00F80EDC" w:rsidP="00F80EDC">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hint="eastAsia"/>
          <w:b/>
          <w:color w:val="auto"/>
          <w:sz w:val="20"/>
          <w:lang w:eastAsia="zh-CN"/>
        </w:rPr>
        <w:t>E</w:t>
      </w:r>
      <w:r w:rsidRPr="00DB6FAD">
        <w:rPr>
          <w:rFonts w:ascii="Times New Roman" w:eastAsiaTheme="minorEastAsia" w:hAnsi="Times New Roman" w:cs="Times New Roman"/>
          <w:b/>
          <w:color w:val="auto"/>
          <w:sz w:val="20"/>
          <w:lang w:eastAsia="zh-CN"/>
        </w:rPr>
        <w:t xml:space="preserve">xplicitly indicated by the reader with an “end” indication in the last paging message </w:t>
      </w:r>
      <w:r>
        <w:rPr>
          <w:rFonts w:ascii="Times New Roman" w:eastAsiaTheme="minorEastAsia" w:hAnsi="Times New Roman" w:cs="Times New Roman" w:hint="eastAsia"/>
          <w:b/>
          <w:color w:val="auto"/>
          <w:sz w:val="20"/>
          <w:lang w:eastAsia="zh-CN"/>
        </w:rPr>
        <w:t xml:space="preserve">of the </w:t>
      </w:r>
      <w:r w:rsidRPr="00DB6FAD">
        <w:rPr>
          <w:rFonts w:ascii="Times New Roman" w:eastAsiaTheme="minorEastAsia" w:hAnsi="Times New Roman" w:cs="Times New Roman"/>
          <w:b/>
          <w:color w:val="auto"/>
          <w:sz w:val="20"/>
          <w:lang w:eastAsia="zh-CN"/>
        </w:rPr>
        <w:t>service.</w:t>
      </w:r>
    </w:p>
    <w:p w:rsidR="00120F34"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Observation 1:</w:t>
      </w:r>
      <w:r>
        <w:rPr>
          <w:rFonts w:ascii="Times New Roman" w:hAnsi="Times New Roman" w:cs="Times New Roman" w:hint="eastAsia"/>
          <w:b/>
          <w:sz w:val="20"/>
          <w:szCs w:val="20"/>
          <w:lang w:val="en-GB"/>
        </w:rPr>
        <w:t xml:space="preserve"> If the service over A-IoT interface is limited to be serial, the end to end latency of A-IoT service will be quiet long, </w:t>
      </w:r>
      <w:r>
        <w:rPr>
          <w:rFonts w:ascii="Times New Roman" w:hAnsi="Times New Roman" w:cs="Times New Roman"/>
          <w:b/>
          <w:sz w:val="20"/>
          <w:szCs w:val="20"/>
          <w:lang w:val="en-GB"/>
        </w:rPr>
        <w:t>which</w:t>
      </w:r>
      <w:r>
        <w:rPr>
          <w:rFonts w:ascii="Times New Roman" w:hAnsi="Times New Roman" w:cs="Times New Roman" w:hint="eastAsia"/>
          <w:b/>
          <w:sz w:val="20"/>
          <w:szCs w:val="20"/>
          <w:lang w:val="en-GB"/>
        </w:rPr>
        <w:t xml:space="preserve"> will lead to poor user experience</w:t>
      </w:r>
      <w:r>
        <w:rPr>
          <w:rFonts w:ascii="Times New Roman" w:hAnsi="Times New Roman" w:cs="Times New Roman" w:hint="eastAsia"/>
          <w:b/>
          <w:sz w:val="20"/>
          <w:szCs w:val="20"/>
        </w:rPr>
        <w:t>.</w:t>
      </w:r>
    </w:p>
    <w:p w:rsidR="00120F34" w:rsidRPr="00B74697"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6: </w:t>
      </w:r>
      <w:r>
        <w:rPr>
          <w:rFonts w:ascii="Times New Roman" w:hAnsi="Times New Roman" w:cs="Times New Roman" w:hint="eastAsia"/>
          <w:b/>
          <w:sz w:val="20"/>
          <w:szCs w:val="20"/>
          <w:lang w:val="en-GB"/>
        </w:rPr>
        <w:t xml:space="preserve">Support parallel services over A-IoT interface, i.e., the duration for reader perform procedures over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interface for different service requests from CN can be overlapped</w:t>
      </w:r>
      <w:r>
        <w:rPr>
          <w:rFonts w:ascii="Times New Roman" w:hAnsi="Times New Roman" w:cs="Times New Roman" w:hint="eastAsia"/>
          <w:b/>
          <w:sz w:val="20"/>
          <w:szCs w:val="20"/>
        </w:rPr>
        <w:t>.</w:t>
      </w:r>
    </w:p>
    <w:p w:rsidR="00120F34" w:rsidRPr="00120F34" w:rsidRDefault="00120F34" w:rsidP="00120F34">
      <w:pPr>
        <w:spacing w:beforeLines="100" w:before="240" w:after="60"/>
        <w:rPr>
          <w:rFonts w:ascii="Times New Roman" w:hAnsi="Times New Roman" w:cs="Times New Roman"/>
          <w:i/>
          <w:sz w:val="20"/>
          <w:szCs w:val="20"/>
          <w:u w:val="single"/>
          <w:lang w:val="en-GB"/>
        </w:rPr>
      </w:pPr>
      <w:r w:rsidRPr="00120F34">
        <w:rPr>
          <w:rFonts w:ascii="Times New Roman" w:hAnsi="Times New Roman" w:cs="Times New Roman" w:hint="eastAsia"/>
          <w:i/>
          <w:sz w:val="20"/>
          <w:szCs w:val="20"/>
          <w:u w:val="single"/>
          <w:lang w:val="en-GB"/>
        </w:rPr>
        <w:t xml:space="preserve">Contents of </w:t>
      </w:r>
      <w:r w:rsidRPr="00120F34">
        <w:rPr>
          <w:rFonts w:ascii="Times New Roman" w:hAnsi="Times New Roman" w:cs="Times New Roman"/>
          <w:i/>
          <w:sz w:val="20"/>
          <w:szCs w:val="20"/>
          <w:u w:val="single"/>
          <w:lang w:val="en-GB"/>
        </w:rPr>
        <w:t>the</w:t>
      </w:r>
      <w:r w:rsidRPr="00120F34">
        <w:rPr>
          <w:rFonts w:ascii="Times New Roman" w:hAnsi="Times New Roman" w:cs="Times New Roman" w:hint="eastAsia"/>
          <w:i/>
          <w:sz w:val="20"/>
          <w:szCs w:val="20"/>
          <w:u w:val="single"/>
          <w:lang w:val="en-GB"/>
        </w:rPr>
        <w:t xml:space="preserve"> </w:t>
      </w:r>
      <w:r w:rsidRPr="00120F34">
        <w:rPr>
          <w:rFonts w:ascii="Times New Roman" w:hAnsi="Times New Roman" w:cs="Times New Roman"/>
          <w:i/>
          <w:sz w:val="20"/>
          <w:szCs w:val="20"/>
          <w:u w:val="single"/>
          <w:lang w:val="en-GB"/>
        </w:rPr>
        <w:t>paging</w:t>
      </w:r>
      <w:r w:rsidRPr="00120F34">
        <w:rPr>
          <w:rFonts w:ascii="Times New Roman" w:hAnsi="Times New Roman" w:cs="Times New Roman" w:hint="eastAsia"/>
          <w:i/>
          <w:sz w:val="20"/>
          <w:szCs w:val="20"/>
          <w:u w:val="single"/>
          <w:lang w:val="en-GB"/>
        </w:rPr>
        <w:t xml:space="preserve"> message</w:t>
      </w:r>
    </w:p>
    <w:p w:rsidR="00120F34" w:rsidRPr="00A73A95"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Observation 2:</w:t>
      </w:r>
      <w:r>
        <w:rPr>
          <w:rFonts w:ascii="Times New Roman" w:hAnsi="Times New Roman" w:cs="Times New Roman" w:hint="eastAsia"/>
          <w:b/>
          <w:sz w:val="20"/>
          <w:szCs w:val="20"/>
          <w:lang w:val="en-GB"/>
        </w:rPr>
        <w:t xml:space="preserve"> The case of multiple device IDs in single paging message can be replace by multiple paging messages with single device ID</w:t>
      </w:r>
      <w:r>
        <w:rPr>
          <w:rFonts w:ascii="Times New Roman" w:hAnsi="Times New Roman" w:cs="Times New Roman" w:hint="eastAsia"/>
          <w:b/>
          <w:sz w:val="20"/>
          <w:szCs w:val="20"/>
        </w:rPr>
        <w:t>. And there is no</w:t>
      </w:r>
      <w:r w:rsidRPr="00545624">
        <w:t xml:space="preserve"> </w:t>
      </w:r>
      <w:r w:rsidRPr="00545624">
        <w:rPr>
          <w:rFonts w:ascii="Times New Roman" w:hAnsi="Times New Roman" w:cs="Times New Roman"/>
          <w:b/>
          <w:sz w:val="20"/>
          <w:szCs w:val="20"/>
        </w:rPr>
        <w:t xml:space="preserve">significant gain </w:t>
      </w:r>
      <w:r>
        <w:rPr>
          <w:rFonts w:ascii="Times New Roman" w:hAnsi="Times New Roman" w:cs="Times New Roman" w:hint="eastAsia"/>
          <w:b/>
          <w:sz w:val="20"/>
          <w:szCs w:val="20"/>
        </w:rPr>
        <w:t xml:space="preserve">on signalling overhead aspect </w:t>
      </w:r>
      <w:r w:rsidRPr="00545624">
        <w:rPr>
          <w:rFonts w:ascii="Times New Roman" w:hAnsi="Times New Roman" w:cs="Times New Roman"/>
          <w:b/>
          <w:sz w:val="20"/>
          <w:szCs w:val="20"/>
        </w:rPr>
        <w:t>to support multiple device IDs in single paging message.</w:t>
      </w:r>
    </w:p>
    <w:p w:rsidR="00120F34" w:rsidRPr="006A71DC"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Observation 3:</w:t>
      </w:r>
      <w:r>
        <w:rPr>
          <w:rFonts w:ascii="Times New Roman" w:hAnsi="Times New Roman" w:cs="Times New Roman" w:hint="eastAsia"/>
          <w:b/>
          <w:sz w:val="20"/>
          <w:szCs w:val="20"/>
          <w:lang w:val="en-GB"/>
        </w:rPr>
        <w:t xml:space="preserve"> To support multiple device IDs in single paging message, it may also need to support </w:t>
      </w:r>
      <w:r>
        <w:rPr>
          <w:rFonts w:ascii="Times New Roman" w:hAnsi="Times New Roman" w:cs="Times New Roman"/>
          <w:b/>
          <w:sz w:val="20"/>
          <w:szCs w:val="20"/>
          <w:lang w:val="en-GB"/>
        </w:rPr>
        <w:t>f</w:t>
      </w:r>
      <w:r>
        <w:rPr>
          <w:rFonts w:ascii="Times New Roman" w:hAnsi="Times New Roman" w:cs="Times New Roman" w:hint="eastAsia"/>
          <w:b/>
          <w:sz w:val="20"/>
          <w:szCs w:val="20"/>
          <w:lang w:val="en-GB"/>
        </w:rPr>
        <w:t xml:space="preserve">unctionalities of </w:t>
      </w:r>
      <w:r w:rsidRPr="00666BFF">
        <w:rPr>
          <w:rFonts w:ascii="Times New Roman" w:hAnsi="Times New Roman" w:cs="Times New Roman"/>
          <w:b/>
          <w:sz w:val="20"/>
          <w:szCs w:val="20"/>
          <w:lang w:val="en-GB"/>
        </w:rPr>
        <w:t xml:space="preserve">segmentation </w:t>
      </w:r>
      <w:r>
        <w:rPr>
          <w:rFonts w:ascii="Times New Roman" w:hAnsi="Times New Roman" w:cs="Times New Roman" w:hint="eastAsia"/>
          <w:b/>
          <w:sz w:val="20"/>
          <w:szCs w:val="20"/>
          <w:lang w:val="en-GB"/>
        </w:rPr>
        <w:t>and</w:t>
      </w:r>
      <w:r w:rsidRPr="00666BFF">
        <w:rPr>
          <w:rFonts w:ascii="Times New Roman" w:hAnsi="Times New Roman" w:cs="Times New Roman"/>
          <w:b/>
          <w:sz w:val="20"/>
          <w:szCs w:val="20"/>
          <w:lang w:val="en-GB"/>
        </w:rPr>
        <w:t xml:space="preserve"> multiplexing for R2D transmission, which will increase the complexity of the device</w:t>
      </w:r>
      <w:r>
        <w:rPr>
          <w:rFonts w:ascii="Times New Roman" w:hAnsi="Times New Roman" w:cs="Times New Roman" w:hint="eastAsia"/>
          <w:b/>
          <w:sz w:val="20"/>
          <w:szCs w:val="20"/>
        </w:rPr>
        <w:t>.</w:t>
      </w:r>
    </w:p>
    <w:p w:rsidR="00F80EDC" w:rsidRDefault="00F80EDC" w:rsidP="00F80EDC">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7:</w:t>
      </w:r>
      <w:r>
        <w:rPr>
          <w:rFonts w:ascii="Times New Roman" w:hAnsi="Times New Roman" w:cs="Times New Roman" w:hint="eastAsia"/>
          <w:b/>
          <w:sz w:val="20"/>
          <w:szCs w:val="20"/>
          <w:lang w:val="en-GB"/>
        </w:rPr>
        <w:t xml:space="preserve"> Do not support paging multiple device IDs in single paging message over the A-IoT interface</w:t>
      </w:r>
      <w:r>
        <w:rPr>
          <w:rFonts w:ascii="Times New Roman" w:hAnsi="Times New Roman" w:cs="Times New Roman" w:hint="eastAsia"/>
          <w:b/>
          <w:sz w:val="20"/>
          <w:szCs w:val="20"/>
        </w:rPr>
        <w:t xml:space="preserve">, including </w:t>
      </w:r>
      <w:r>
        <w:rPr>
          <w:rFonts w:ascii="Times New Roman" w:hAnsi="Times New Roman" w:cs="Times New Roman"/>
          <w:b/>
          <w:sz w:val="20"/>
          <w:szCs w:val="20"/>
        </w:rPr>
        <w:t>the</w:t>
      </w:r>
      <w:r>
        <w:rPr>
          <w:rFonts w:ascii="Times New Roman" w:hAnsi="Times New Roman" w:cs="Times New Roman" w:hint="eastAsia"/>
          <w:b/>
          <w:sz w:val="20"/>
          <w:szCs w:val="20"/>
        </w:rPr>
        <w:t xml:space="preserve"> following cases: </w:t>
      </w:r>
    </w:p>
    <w:p w:rsidR="00F80EDC" w:rsidRDefault="00F80EDC" w:rsidP="00F80EDC">
      <w:pPr>
        <w:spacing w:beforeLines="50" w:before="120"/>
        <w:rPr>
          <w:rFonts w:ascii="Times New Roman" w:hAnsi="Times New Roman" w:cs="Times New Roman"/>
          <w:b/>
          <w:sz w:val="20"/>
          <w:szCs w:val="20"/>
        </w:rPr>
      </w:pPr>
      <w:r w:rsidRPr="00304933">
        <w:rPr>
          <w:rFonts w:ascii="Times New Roman" w:hAnsi="Times New Roman" w:cs="Times New Roman"/>
          <w:b/>
          <w:sz w:val="20"/>
          <w:szCs w:val="20"/>
        </w:rPr>
        <w:t xml:space="preserve">a) </w:t>
      </w:r>
      <w:r>
        <w:rPr>
          <w:rFonts w:ascii="Times New Roman" w:hAnsi="Times New Roman" w:cs="Times New Roman" w:hint="eastAsia"/>
          <w:b/>
          <w:sz w:val="20"/>
          <w:szCs w:val="20"/>
        </w:rPr>
        <w:t>T</w:t>
      </w:r>
      <w:r w:rsidRPr="00304933">
        <w:rPr>
          <w:rFonts w:ascii="Times New Roman" w:hAnsi="Times New Roman" w:cs="Times New Roman"/>
          <w:b/>
          <w:sz w:val="20"/>
          <w:szCs w:val="20"/>
        </w:rPr>
        <w:t xml:space="preserve">he reader </w:t>
      </w:r>
      <w:r>
        <w:rPr>
          <w:rFonts w:ascii="Times New Roman" w:hAnsi="Times New Roman" w:cs="Times New Roman" w:hint="eastAsia"/>
          <w:b/>
          <w:sz w:val="20"/>
          <w:szCs w:val="20"/>
        </w:rPr>
        <w:t>initiates</w:t>
      </w:r>
      <w:r w:rsidRPr="00304933">
        <w:rPr>
          <w:rFonts w:ascii="Times New Roman" w:hAnsi="Times New Roman" w:cs="Times New Roman"/>
          <w:b/>
          <w:sz w:val="20"/>
          <w:szCs w:val="20"/>
        </w:rPr>
        <w:t xml:space="preserve"> </w:t>
      </w:r>
      <w:r>
        <w:rPr>
          <w:rFonts w:ascii="Times New Roman" w:hAnsi="Times New Roman" w:cs="Times New Roman" w:hint="eastAsia"/>
          <w:b/>
          <w:sz w:val="20"/>
          <w:szCs w:val="20"/>
        </w:rPr>
        <w:t>single</w:t>
      </w:r>
      <w:r w:rsidRPr="00304933">
        <w:rPr>
          <w:rFonts w:ascii="Times New Roman" w:hAnsi="Times New Roman" w:cs="Times New Roman"/>
          <w:b/>
          <w:sz w:val="20"/>
          <w:szCs w:val="20"/>
        </w:rPr>
        <w:t xml:space="preserve"> paging message for </w:t>
      </w:r>
      <w:r>
        <w:rPr>
          <w:rFonts w:ascii="Times New Roman" w:hAnsi="Times New Roman" w:cs="Times New Roman" w:hint="eastAsia"/>
          <w:b/>
          <w:sz w:val="20"/>
          <w:szCs w:val="20"/>
        </w:rPr>
        <w:t>multiple</w:t>
      </w:r>
      <w:r w:rsidRPr="00304933">
        <w:rPr>
          <w:rFonts w:ascii="Times New Roman" w:hAnsi="Times New Roman" w:cs="Times New Roman"/>
          <w:b/>
          <w:sz w:val="20"/>
          <w:szCs w:val="20"/>
        </w:rPr>
        <w:t xml:space="preserve"> service requests </w:t>
      </w:r>
      <w:r>
        <w:rPr>
          <w:rFonts w:ascii="Times New Roman" w:hAnsi="Times New Roman" w:cs="Times New Roman" w:hint="eastAsia"/>
          <w:b/>
          <w:sz w:val="20"/>
          <w:szCs w:val="20"/>
        </w:rPr>
        <w:t>from CN by</w:t>
      </w:r>
      <w:r>
        <w:rPr>
          <w:rFonts w:ascii="Times New Roman" w:hAnsi="Times New Roman" w:cs="Times New Roman"/>
          <w:b/>
          <w:sz w:val="20"/>
          <w:szCs w:val="20"/>
        </w:rPr>
        <w:t xml:space="preserve"> multiplexing;</w:t>
      </w:r>
    </w:p>
    <w:p w:rsidR="00F80EDC" w:rsidRDefault="00F80EDC" w:rsidP="00F80EDC">
      <w:pPr>
        <w:spacing w:beforeLines="50" w:before="120"/>
        <w:rPr>
          <w:rFonts w:ascii="Times New Roman" w:hAnsi="Times New Roman" w:cs="Times New Roman"/>
          <w:b/>
          <w:sz w:val="20"/>
          <w:szCs w:val="20"/>
        </w:rPr>
      </w:pPr>
      <w:r w:rsidRPr="00304933">
        <w:rPr>
          <w:rFonts w:ascii="Times New Roman" w:hAnsi="Times New Roman" w:cs="Times New Roman"/>
          <w:b/>
          <w:sz w:val="20"/>
          <w:szCs w:val="20"/>
        </w:rPr>
        <w:t xml:space="preserve">b) </w:t>
      </w:r>
      <w:r>
        <w:rPr>
          <w:rFonts w:ascii="Times New Roman" w:hAnsi="Times New Roman" w:cs="Times New Roman" w:hint="eastAsia"/>
          <w:b/>
          <w:sz w:val="20"/>
          <w:szCs w:val="20"/>
        </w:rPr>
        <w:t>T</w:t>
      </w:r>
      <w:r w:rsidRPr="00304933">
        <w:rPr>
          <w:rFonts w:ascii="Times New Roman" w:hAnsi="Times New Roman" w:cs="Times New Roman"/>
          <w:b/>
          <w:sz w:val="20"/>
          <w:szCs w:val="20"/>
        </w:rPr>
        <w:t xml:space="preserve">he reader </w:t>
      </w:r>
      <w:r>
        <w:rPr>
          <w:rFonts w:ascii="Times New Roman" w:hAnsi="Times New Roman" w:cs="Times New Roman" w:hint="eastAsia"/>
          <w:b/>
          <w:sz w:val="20"/>
          <w:szCs w:val="20"/>
        </w:rPr>
        <w:t>initiates</w:t>
      </w:r>
      <w:r w:rsidRPr="00304933">
        <w:rPr>
          <w:rFonts w:ascii="Times New Roman" w:hAnsi="Times New Roman" w:cs="Times New Roman"/>
          <w:b/>
          <w:sz w:val="20"/>
          <w:szCs w:val="20"/>
        </w:rPr>
        <w:t xml:space="preserve"> </w:t>
      </w:r>
      <w:r>
        <w:rPr>
          <w:rFonts w:ascii="Times New Roman" w:hAnsi="Times New Roman" w:cs="Times New Roman" w:hint="eastAsia"/>
          <w:b/>
          <w:sz w:val="20"/>
          <w:szCs w:val="20"/>
        </w:rPr>
        <w:t>single</w:t>
      </w:r>
      <w:r w:rsidRPr="00304933">
        <w:rPr>
          <w:rFonts w:ascii="Times New Roman" w:hAnsi="Times New Roman" w:cs="Times New Roman"/>
          <w:b/>
          <w:sz w:val="20"/>
          <w:szCs w:val="20"/>
        </w:rPr>
        <w:t xml:space="preserve"> paging message </w:t>
      </w:r>
      <w:r>
        <w:rPr>
          <w:rFonts w:ascii="Times New Roman" w:hAnsi="Times New Roman" w:cs="Times New Roman" w:hint="eastAsia"/>
          <w:b/>
          <w:sz w:val="20"/>
          <w:szCs w:val="20"/>
        </w:rPr>
        <w:t xml:space="preserve">for single </w:t>
      </w:r>
      <w:r>
        <w:rPr>
          <w:rFonts w:ascii="Times New Roman" w:hAnsi="Times New Roman" w:cs="Times New Roman"/>
          <w:b/>
          <w:sz w:val="20"/>
          <w:szCs w:val="20"/>
        </w:rPr>
        <w:t>service request</w:t>
      </w:r>
      <w:r w:rsidRPr="00304933">
        <w:rPr>
          <w:rFonts w:ascii="Times New Roman" w:hAnsi="Times New Roman" w:cs="Times New Roman"/>
          <w:b/>
          <w:sz w:val="20"/>
          <w:szCs w:val="20"/>
        </w:rPr>
        <w:t xml:space="preserve"> for multiple devices</w:t>
      </w:r>
      <w:r w:rsidRPr="00F417E9">
        <w:rPr>
          <w:rFonts w:ascii="Times New Roman" w:hAnsi="Times New Roman" w:cs="Times New Roman" w:hint="eastAsia"/>
          <w:b/>
          <w:sz w:val="20"/>
          <w:szCs w:val="20"/>
        </w:rPr>
        <w:t xml:space="preserve"> </w:t>
      </w:r>
      <w:r>
        <w:rPr>
          <w:rFonts w:ascii="Times New Roman" w:hAnsi="Times New Roman" w:cs="Times New Roman" w:hint="eastAsia"/>
          <w:b/>
          <w:sz w:val="20"/>
          <w:szCs w:val="20"/>
        </w:rPr>
        <w:t>from CN</w:t>
      </w:r>
      <w:r w:rsidRPr="00304933">
        <w:rPr>
          <w:rFonts w:ascii="Times New Roman" w:hAnsi="Times New Roman" w:cs="Times New Roman"/>
          <w:b/>
          <w:sz w:val="20"/>
          <w:szCs w:val="20"/>
        </w:rPr>
        <w:t>.</w:t>
      </w:r>
    </w:p>
    <w:p w:rsidR="00120F34" w:rsidRDefault="00120F34" w:rsidP="00120F3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7a: Send LS to RAN3 and SA2 </w:t>
      </w:r>
      <w:r w:rsidRPr="00A73A95">
        <w:rPr>
          <w:rFonts w:ascii="Times New Roman" w:hAnsi="Times New Roman" w:cs="Times New Roman"/>
          <w:b/>
          <w:sz w:val="20"/>
          <w:szCs w:val="20"/>
        </w:rPr>
        <w:t>to notify that RAN2 does not have essential requirement on supporting paging multiple device IDs in single paging message</w:t>
      </w:r>
      <w:r>
        <w:rPr>
          <w:rFonts w:ascii="Times New Roman" w:hAnsi="Times New Roman" w:cs="Times New Roman" w:hint="eastAsia"/>
          <w:b/>
          <w:sz w:val="20"/>
          <w:szCs w:val="20"/>
        </w:rPr>
        <w:t>.</w:t>
      </w:r>
    </w:p>
    <w:p w:rsidR="00F80EDC" w:rsidRDefault="00F80EDC" w:rsidP="00F80EDC">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The detailed information for indicating access type and access resource in paging message can be discussed in WI phase after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random access type in Rel-19 is determined.</w:t>
      </w:r>
    </w:p>
    <w:p w:rsidR="00120F34" w:rsidRDefault="00120F34" w:rsidP="00823625">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Whether additional information needs to be contained in paging message can be discussed in WI </w:t>
      </w:r>
      <w:r>
        <w:rPr>
          <w:rFonts w:ascii="Times New Roman" w:hAnsi="Times New Roman" w:cs="Times New Roman" w:hint="eastAsia"/>
          <w:b/>
          <w:sz w:val="20"/>
          <w:szCs w:val="20"/>
          <w:lang w:val="en-GB"/>
        </w:rPr>
        <w:lastRenderedPageBreak/>
        <w:t>phase (if needed), e.g., service type, reader ID.</w:t>
      </w:r>
    </w:p>
    <w:p w:rsidR="00776F20" w:rsidRPr="00775314" w:rsidRDefault="00BA6595"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5</w:t>
      </w:r>
      <w:r w:rsidR="00631CFD">
        <w:rPr>
          <w:rFonts w:eastAsiaTheme="minorEastAsia" w:cs="Times New Roman" w:hint="eastAsia"/>
          <w:b w:val="0"/>
          <w:bCs w:val="0"/>
          <w:sz w:val="36"/>
          <w:szCs w:val="20"/>
          <w:lang w:val="en-GB"/>
        </w:rPr>
        <w:tab/>
      </w:r>
      <w:r w:rsidR="00776F20" w:rsidRPr="00775314">
        <w:rPr>
          <w:rFonts w:eastAsiaTheme="minorEastAsia" w:cs="Times New Roman" w:hint="eastAsia"/>
          <w:b w:val="0"/>
          <w:bCs w:val="0"/>
          <w:sz w:val="36"/>
          <w:szCs w:val="20"/>
          <w:lang w:val="en-GB" w:eastAsia="ja-JP"/>
        </w:rPr>
        <w:t>Reference</w:t>
      </w:r>
    </w:p>
    <w:p w:rsidR="00DD5C6C" w:rsidRDefault="00703777" w:rsidP="00703777">
      <w:pPr>
        <w:numPr>
          <w:ilvl w:val="0"/>
          <w:numId w:val="17"/>
        </w:numPr>
        <w:spacing w:after="120"/>
        <w:rPr>
          <w:rFonts w:ascii="Times New Roman" w:eastAsia="宋体" w:hAnsi="Times New Roman" w:cs="Times New Roman"/>
          <w:sz w:val="20"/>
          <w:szCs w:val="24"/>
          <w:lang w:val="en-GB"/>
        </w:rPr>
      </w:pPr>
      <w:r w:rsidRPr="00703777">
        <w:rPr>
          <w:rFonts w:ascii="Times New Roman" w:eastAsia="宋体" w:hAnsi="Times New Roman" w:cs="Times New Roman"/>
          <w:sz w:val="20"/>
          <w:szCs w:val="24"/>
          <w:lang w:val="en-GB"/>
        </w:rPr>
        <w:t>Report of 3GPP TSG RAN WG2 meeting #12</w:t>
      </w:r>
      <w:r w:rsidR="005C0D5A">
        <w:rPr>
          <w:rFonts w:ascii="Times New Roman" w:eastAsia="宋体" w:hAnsi="Times New Roman" w:cs="Times New Roman" w:hint="eastAsia"/>
          <w:sz w:val="20"/>
          <w:szCs w:val="24"/>
          <w:lang w:val="en-GB"/>
        </w:rPr>
        <w:t>7</w:t>
      </w:r>
      <w:r w:rsidR="00871A7A">
        <w:rPr>
          <w:rFonts w:ascii="Times New Roman" w:eastAsia="宋体" w:hAnsi="Times New Roman" w:cs="Times New Roman" w:hint="eastAsia"/>
          <w:sz w:val="20"/>
          <w:szCs w:val="24"/>
          <w:lang w:val="en-GB"/>
        </w:rPr>
        <w:t>bis</w:t>
      </w:r>
      <w:r w:rsidR="00DD5C6C">
        <w:rPr>
          <w:rFonts w:ascii="Times New Roman" w:eastAsia="宋体" w:hAnsi="Times New Roman" w:cs="Times New Roman" w:hint="eastAsia"/>
          <w:sz w:val="20"/>
          <w:szCs w:val="24"/>
          <w:lang w:val="en-GB"/>
        </w:rPr>
        <w:t>.</w:t>
      </w:r>
    </w:p>
    <w:p w:rsidR="00871A7A" w:rsidRDefault="00871A7A" w:rsidP="00871A7A">
      <w:pPr>
        <w:numPr>
          <w:ilvl w:val="0"/>
          <w:numId w:val="17"/>
        </w:numPr>
        <w:spacing w:after="120"/>
        <w:rPr>
          <w:rFonts w:ascii="Times New Roman" w:eastAsia="宋体" w:hAnsi="Times New Roman" w:cs="Times New Roman"/>
          <w:sz w:val="20"/>
          <w:szCs w:val="24"/>
          <w:lang w:val="en-GB"/>
        </w:rPr>
      </w:pPr>
      <w:r w:rsidRPr="00871A7A">
        <w:rPr>
          <w:rFonts w:ascii="Times New Roman" w:eastAsia="宋体" w:hAnsi="Times New Roman" w:cs="Times New Roman" w:hint="eastAsia"/>
          <w:sz w:val="20"/>
          <w:szCs w:val="24"/>
          <w:lang w:val="en-GB"/>
        </w:rPr>
        <w:t xml:space="preserve">3GPP TR 23.700-13: </w:t>
      </w:r>
      <w:r w:rsidRPr="00871A7A">
        <w:rPr>
          <w:rFonts w:ascii="Times New Roman" w:eastAsia="宋体" w:hAnsi="Times New Roman" w:cs="Times New Roman"/>
          <w:sz w:val="20"/>
          <w:szCs w:val="24"/>
          <w:lang w:val="en-GB"/>
        </w:rPr>
        <w:t>Study on Architecture support of</w:t>
      </w:r>
      <w:r>
        <w:rPr>
          <w:rFonts w:ascii="Times New Roman" w:eastAsia="宋体" w:hAnsi="Times New Roman" w:cs="Times New Roman" w:hint="eastAsia"/>
          <w:sz w:val="20"/>
          <w:szCs w:val="24"/>
          <w:lang w:val="en-GB"/>
        </w:rPr>
        <w:t xml:space="preserve"> </w:t>
      </w:r>
      <w:proofErr w:type="gramStart"/>
      <w:r w:rsidRPr="00871A7A">
        <w:rPr>
          <w:rFonts w:ascii="Times New Roman" w:eastAsia="宋体" w:hAnsi="Times New Roman" w:cs="Times New Roman"/>
          <w:sz w:val="20"/>
          <w:szCs w:val="24"/>
          <w:lang w:val="en-GB"/>
        </w:rPr>
        <w:t>Ambient</w:t>
      </w:r>
      <w:proofErr w:type="gramEnd"/>
      <w:r w:rsidRPr="00871A7A">
        <w:rPr>
          <w:rFonts w:ascii="Times New Roman" w:eastAsia="宋体" w:hAnsi="Times New Roman" w:cs="Times New Roman"/>
          <w:sz w:val="20"/>
          <w:szCs w:val="24"/>
          <w:lang w:val="en-GB"/>
        </w:rPr>
        <w:t xml:space="preserve"> power-enabled Internet of Things</w:t>
      </w:r>
      <w:r>
        <w:rPr>
          <w:rFonts w:ascii="Times New Roman" w:eastAsia="宋体" w:hAnsi="Times New Roman" w:cs="Times New Roman" w:hint="eastAsia"/>
          <w:sz w:val="20"/>
          <w:szCs w:val="24"/>
          <w:lang w:val="en-GB"/>
        </w:rPr>
        <w:t>.</w:t>
      </w:r>
    </w:p>
    <w:p w:rsidR="00BB7F4E" w:rsidRPr="00871A7A" w:rsidRDefault="00BB7F4E" w:rsidP="00BB7F4E">
      <w:pPr>
        <w:numPr>
          <w:ilvl w:val="0"/>
          <w:numId w:val="17"/>
        </w:numPr>
        <w:spacing w:after="120"/>
        <w:rPr>
          <w:rFonts w:ascii="Times New Roman" w:eastAsia="宋体" w:hAnsi="Times New Roman" w:cs="Times New Roman"/>
          <w:sz w:val="20"/>
          <w:szCs w:val="24"/>
          <w:lang w:val="en-GB"/>
        </w:rPr>
      </w:pPr>
      <w:r w:rsidRPr="00BB7F4E">
        <w:rPr>
          <w:rFonts w:ascii="Times New Roman" w:eastAsia="宋体" w:hAnsi="Times New Roman" w:cs="Times New Roman"/>
          <w:sz w:val="20"/>
          <w:szCs w:val="24"/>
          <w:lang w:val="en-GB"/>
        </w:rPr>
        <w:t xml:space="preserve">Chair's notes RAN1#116 9.4 R19 </w:t>
      </w:r>
      <w:r>
        <w:rPr>
          <w:rFonts w:ascii="Times New Roman" w:eastAsia="宋体" w:hAnsi="Times New Roman" w:cs="Times New Roman"/>
          <w:sz w:val="20"/>
          <w:szCs w:val="24"/>
          <w:lang w:val="en-GB"/>
        </w:rPr>
        <w:t>Ambient IoT</w:t>
      </w:r>
    </w:p>
    <w:p w:rsidR="00DD5C6C" w:rsidRPr="00987524" w:rsidRDefault="00DD5C6C" w:rsidP="00DD5C6C">
      <w:pPr>
        <w:spacing w:after="120"/>
        <w:rPr>
          <w:rFonts w:ascii="Times New Roman" w:eastAsia="宋体" w:hAnsi="Times New Roman" w:cs="Times New Roman"/>
          <w:sz w:val="20"/>
          <w:szCs w:val="24"/>
          <w:lang w:val="en-GB"/>
        </w:rPr>
      </w:pPr>
    </w:p>
    <w:sectPr w:rsidR="00DD5C6C" w:rsidRPr="00987524" w:rsidSect="004D020D">
      <w:headerReference w:type="even" r:id="rId16"/>
      <w:footerReference w:type="default" r:id="rId1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102" w:rsidRDefault="00D24102">
      <w:r>
        <w:separator/>
      </w:r>
    </w:p>
  </w:endnote>
  <w:endnote w:type="continuationSeparator" w:id="0">
    <w:p w:rsidR="00D24102" w:rsidRDefault="00D24102">
      <w:r>
        <w:continuationSeparator/>
      </w:r>
    </w:p>
  </w:endnote>
  <w:endnote w:type="continuationNotice" w:id="1">
    <w:p w:rsidR="00D24102" w:rsidRDefault="00D24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46A" w:rsidRDefault="00E0746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43353">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43353">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102" w:rsidRDefault="00D24102">
      <w:r>
        <w:separator/>
      </w:r>
    </w:p>
  </w:footnote>
  <w:footnote w:type="continuationSeparator" w:id="0">
    <w:p w:rsidR="00D24102" w:rsidRDefault="00D24102">
      <w:r>
        <w:continuationSeparator/>
      </w:r>
    </w:p>
  </w:footnote>
  <w:footnote w:type="continuationNotice" w:id="1">
    <w:p w:rsidR="00D24102" w:rsidRDefault="00D241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46A" w:rsidRDefault="00E074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A321DA5"/>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14C2BBA"/>
    <w:multiLevelType w:val="hybridMultilevel"/>
    <w:tmpl w:val="D8A2471A"/>
    <w:lvl w:ilvl="0" w:tplc="42FE8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3C4E"/>
    <w:multiLevelType w:val="hybridMultilevel"/>
    <w:tmpl w:val="E7A68BAE"/>
    <w:lvl w:ilvl="0" w:tplc="98FC8D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3F338A"/>
    <w:multiLevelType w:val="hybridMultilevel"/>
    <w:tmpl w:val="1652ACFA"/>
    <w:lvl w:ilvl="0" w:tplc="2EC812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7E2F11"/>
    <w:multiLevelType w:val="hybridMultilevel"/>
    <w:tmpl w:val="8028164E"/>
    <w:lvl w:ilvl="0" w:tplc="53D6D0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A1E54CB"/>
    <w:multiLevelType w:val="multilevel"/>
    <w:tmpl w:val="52F88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3">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A73693F"/>
    <w:multiLevelType w:val="hybridMultilevel"/>
    <w:tmpl w:val="A6523BF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4"/>
  </w:num>
  <w:num w:numId="2">
    <w:abstractNumId w:val="18"/>
  </w:num>
  <w:num w:numId="3">
    <w:abstractNumId w:val="0"/>
  </w:num>
  <w:num w:numId="4">
    <w:abstractNumId w:val="26"/>
  </w:num>
  <w:num w:numId="5">
    <w:abstractNumId w:val="27"/>
  </w:num>
  <w:num w:numId="6">
    <w:abstractNumId w:val="29"/>
  </w:num>
  <w:num w:numId="7">
    <w:abstractNumId w:val="8"/>
  </w:num>
  <w:num w:numId="8">
    <w:abstractNumId w:val="10"/>
  </w:num>
  <w:num w:numId="9">
    <w:abstractNumId w:val="2"/>
  </w:num>
  <w:num w:numId="10">
    <w:abstractNumId w:val="35"/>
  </w:num>
  <w:num w:numId="11">
    <w:abstractNumId w:val="16"/>
  </w:num>
  <w:num w:numId="12">
    <w:abstractNumId w:val="33"/>
  </w:num>
  <w:num w:numId="13">
    <w:abstractNumId w:val="34"/>
  </w:num>
  <w:num w:numId="14">
    <w:abstractNumId w:val="12"/>
  </w:num>
  <w:num w:numId="15">
    <w:abstractNumId w:val="30"/>
  </w:num>
  <w:num w:numId="16">
    <w:abstractNumId w:val="1"/>
  </w:num>
  <w:num w:numId="17">
    <w:abstractNumId w:val="11"/>
  </w:num>
  <w:num w:numId="18">
    <w:abstractNumId w:val="37"/>
  </w:num>
  <w:num w:numId="19">
    <w:abstractNumId w:val="22"/>
  </w:num>
  <w:num w:numId="20">
    <w:abstractNumId w:val="3"/>
  </w:num>
  <w:num w:numId="21">
    <w:abstractNumId w:val="19"/>
  </w:num>
  <w:num w:numId="22">
    <w:abstractNumId w:val="6"/>
  </w:num>
  <w:num w:numId="23">
    <w:abstractNumId w:val="21"/>
  </w:num>
  <w:num w:numId="24">
    <w:abstractNumId w:val="17"/>
  </w:num>
  <w:num w:numId="25">
    <w:abstractNumId w:val="4"/>
  </w:num>
  <w:num w:numId="26">
    <w:abstractNumId w:val="38"/>
  </w:num>
  <w:num w:numId="27">
    <w:abstractNumId w:val="9"/>
  </w:num>
  <w:num w:numId="28">
    <w:abstractNumId w:val="20"/>
  </w:num>
  <w:num w:numId="29">
    <w:abstractNumId w:val="25"/>
  </w:num>
  <w:num w:numId="30">
    <w:abstractNumId w:val="36"/>
  </w:num>
  <w:num w:numId="31">
    <w:abstractNumId w:val="15"/>
  </w:num>
  <w:num w:numId="32">
    <w:abstractNumId w:val="13"/>
  </w:num>
  <w:num w:numId="33">
    <w:abstractNumId w:val="23"/>
  </w:num>
  <w:num w:numId="34">
    <w:abstractNumId w:val="32"/>
  </w:num>
  <w:num w:numId="35">
    <w:abstractNumId w:val="28"/>
  </w:num>
  <w:num w:numId="36">
    <w:abstractNumId w:val="7"/>
  </w:num>
  <w:num w:numId="37">
    <w:abstractNumId w:val="14"/>
  </w:num>
  <w:num w:numId="38">
    <w:abstractNumId w:val="5"/>
  </w:num>
  <w:num w:numId="39">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913"/>
    <w:rsid w:val="00000FB4"/>
    <w:rsid w:val="00001050"/>
    <w:rsid w:val="0000232F"/>
    <w:rsid w:val="00002A37"/>
    <w:rsid w:val="00003CF5"/>
    <w:rsid w:val="00004814"/>
    <w:rsid w:val="00004FB5"/>
    <w:rsid w:val="00005245"/>
    <w:rsid w:val="0000564C"/>
    <w:rsid w:val="00006446"/>
    <w:rsid w:val="00006896"/>
    <w:rsid w:val="00006AC8"/>
    <w:rsid w:val="00007B09"/>
    <w:rsid w:val="00007CDC"/>
    <w:rsid w:val="00011066"/>
    <w:rsid w:val="00011738"/>
    <w:rsid w:val="00011B28"/>
    <w:rsid w:val="00012C1E"/>
    <w:rsid w:val="00014986"/>
    <w:rsid w:val="00014BD4"/>
    <w:rsid w:val="00014EDA"/>
    <w:rsid w:val="00015A84"/>
    <w:rsid w:val="00015B52"/>
    <w:rsid w:val="00015B6B"/>
    <w:rsid w:val="00015D15"/>
    <w:rsid w:val="0001623F"/>
    <w:rsid w:val="0001658E"/>
    <w:rsid w:val="00016666"/>
    <w:rsid w:val="00017139"/>
    <w:rsid w:val="000171D3"/>
    <w:rsid w:val="00020BBA"/>
    <w:rsid w:val="00021ACF"/>
    <w:rsid w:val="000235AA"/>
    <w:rsid w:val="00023CC2"/>
    <w:rsid w:val="00024C0B"/>
    <w:rsid w:val="000252B9"/>
    <w:rsid w:val="0002564D"/>
    <w:rsid w:val="00025ECA"/>
    <w:rsid w:val="000264A7"/>
    <w:rsid w:val="00026F50"/>
    <w:rsid w:val="00027A07"/>
    <w:rsid w:val="00027D83"/>
    <w:rsid w:val="000304CA"/>
    <w:rsid w:val="00030C0F"/>
    <w:rsid w:val="0003105D"/>
    <w:rsid w:val="00031598"/>
    <w:rsid w:val="0003177D"/>
    <w:rsid w:val="000319EE"/>
    <w:rsid w:val="000325B8"/>
    <w:rsid w:val="00032ED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83"/>
    <w:rsid w:val="000456BB"/>
    <w:rsid w:val="000470DE"/>
    <w:rsid w:val="00050EC9"/>
    <w:rsid w:val="000515FE"/>
    <w:rsid w:val="00052A07"/>
    <w:rsid w:val="00052C40"/>
    <w:rsid w:val="00053065"/>
    <w:rsid w:val="0005320C"/>
    <w:rsid w:val="00053218"/>
    <w:rsid w:val="000534E3"/>
    <w:rsid w:val="00054205"/>
    <w:rsid w:val="000549E3"/>
    <w:rsid w:val="00054D0D"/>
    <w:rsid w:val="000552B7"/>
    <w:rsid w:val="0005606A"/>
    <w:rsid w:val="000562DC"/>
    <w:rsid w:val="00057117"/>
    <w:rsid w:val="0005724C"/>
    <w:rsid w:val="0005750E"/>
    <w:rsid w:val="00060FF1"/>
    <w:rsid w:val="000616E7"/>
    <w:rsid w:val="00061DE7"/>
    <w:rsid w:val="00061FBA"/>
    <w:rsid w:val="00062558"/>
    <w:rsid w:val="0006262A"/>
    <w:rsid w:val="00062ED8"/>
    <w:rsid w:val="00062FC6"/>
    <w:rsid w:val="000645E3"/>
    <w:rsid w:val="0006487E"/>
    <w:rsid w:val="00064E3B"/>
    <w:rsid w:val="0006540E"/>
    <w:rsid w:val="00065C39"/>
    <w:rsid w:val="00065E1A"/>
    <w:rsid w:val="000660EB"/>
    <w:rsid w:val="000661C2"/>
    <w:rsid w:val="00066ED1"/>
    <w:rsid w:val="00067207"/>
    <w:rsid w:val="00070603"/>
    <w:rsid w:val="000708BA"/>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4C11"/>
    <w:rsid w:val="0008535A"/>
    <w:rsid w:val="000855EB"/>
    <w:rsid w:val="00085689"/>
    <w:rsid w:val="000857DB"/>
    <w:rsid w:val="00085B52"/>
    <w:rsid w:val="00085C49"/>
    <w:rsid w:val="000866F2"/>
    <w:rsid w:val="00086A64"/>
    <w:rsid w:val="0009009F"/>
    <w:rsid w:val="00090130"/>
    <w:rsid w:val="00090B2B"/>
    <w:rsid w:val="00091338"/>
    <w:rsid w:val="00091557"/>
    <w:rsid w:val="00092372"/>
    <w:rsid w:val="000924C1"/>
    <w:rsid w:val="000924F0"/>
    <w:rsid w:val="00092535"/>
    <w:rsid w:val="00092E2F"/>
    <w:rsid w:val="00093474"/>
    <w:rsid w:val="000936FA"/>
    <w:rsid w:val="0009410F"/>
    <w:rsid w:val="0009483C"/>
    <w:rsid w:val="00094BA2"/>
    <w:rsid w:val="0009510C"/>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A7144"/>
    <w:rsid w:val="000A7B61"/>
    <w:rsid w:val="000B100F"/>
    <w:rsid w:val="000B1E08"/>
    <w:rsid w:val="000B23A7"/>
    <w:rsid w:val="000B2719"/>
    <w:rsid w:val="000B2828"/>
    <w:rsid w:val="000B2DBC"/>
    <w:rsid w:val="000B2F12"/>
    <w:rsid w:val="000B3A8F"/>
    <w:rsid w:val="000B4564"/>
    <w:rsid w:val="000B4AB9"/>
    <w:rsid w:val="000B58C3"/>
    <w:rsid w:val="000B5DD4"/>
    <w:rsid w:val="000B61E9"/>
    <w:rsid w:val="000B70D0"/>
    <w:rsid w:val="000C05EA"/>
    <w:rsid w:val="000C0AD4"/>
    <w:rsid w:val="000C0C4E"/>
    <w:rsid w:val="000C109C"/>
    <w:rsid w:val="000C165A"/>
    <w:rsid w:val="000C1AA7"/>
    <w:rsid w:val="000C1BD1"/>
    <w:rsid w:val="000C1F68"/>
    <w:rsid w:val="000C2247"/>
    <w:rsid w:val="000C22D4"/>
    <w:rsid w:val="000C2622"/>
    <w:rsid w:val="000C2C2A"/>
    <w:rsid w:val="000C2E19"/>
    <w:rsid w:val="000C3141"/>
    <w:rsid w:val="000C34CD"/>
    <w:rsid w:val="000C61BF"/>
    <w:rsid w:val="000C6E26"/>
    <w:rsid w:val="000D0B2A"/>
    <w:rsid w:val="000D0D07"/>
    <w:rsid w:val="000D3454"/>
    <w:rsid w:val="000D4797"/>
    <w:rsid w:val="000D5181"/>
    <w:rsid w:val="000D531F"/>
    <w:rsid w:val="000D53A8"/>
    <w:rsid w:val="000D549E"/>
    <w:rsid w:val="000D575B"/>
    <w:rsid w:val="000D5E26"/>
    <w:rsid w:val="000D6004"/>
    <w:rsid w:val="000D6A48"/>
    <w:rsid w:val="000D6AF9"/>
    <w:rsid w:val="000D6B24"/>
    <w:rsid w:val="000D6C9C"/>
    <w:rsid w:val="000D6D11"/>
    <w:rsid w:val="000E0527"/>
    <w:rsid w:val="000E0DB9"/>
    <w:rsid w:val="000E0DE3"/>
    <w:rsid w:val="000E0E14"/>
    <w:rsid w:val="000E1E92"/>
    <w:rsid w:val="000E1EF4"/>
    <w:rsid w:val="000E47CC"/>
    <w:rsid w:val="000E6D73"/>
    <w:rsid w:val="000E6EB9"/>
    <w:rsid w:val="000F04D1"/>
    <w:rsid w:val="000F06D6"/>
    <w:rsid w:val="000F0EB1"/>
    <w:rsid w:val="000F1106"/>
    <w:rsid w:val="000F1BCA"/>
    <w:rsid w:val="000F1C56"/>
    <w:rsid w:val="000F20B4"/>
    <w:rsid w:val="000F2C63"/>
    <w:rsid w:val="000F3BE9"/>
    <w:rsid w:val="000F3F6C"/>
    <w:rsid w:val="000F4934"/>
    <w:rsid w:val="000F4AAE"/>
    <w:rsid w:val="000F6394"/>
    <w:rsid w:val="000F660E"/>
    <w:rsid w:val="000F6D0A"/>
    <w:rsid w:val="000F6DF3"/>
    <w:rsid w:val="000F6F1A"/>
    <w:rsid w:val="000F7294"/>
    <w:rsid w:val="000F7E60"/>
    <w:rsid w:val="001005FF"/>
    <w:rsid w:val="00100C38"/>
    <w:rsid w:val="00100F06"/>
    <w:rsid w:val="0010127B"/>
    <w:rsid w:val="00101A21"/>
    <w:rsid w:val="0010279E"/>
    <w:rsid w:val="001032E8"/>
    <w:rsid w:val="001048F1"/>
    <w:rsid w:val="001062FB"/>
    <w:rsid w:val="001063E6"/>
    <w:rsid w:val="00106495"/>
    <w:rsid w:val="00106A4A"/>
    <w:rsid w:val="00107881"/>
    <w:rsid w:val="0011284D"/>
    <w:rsid w:val="0011390E"/>
    <w:rsid w:val="00113CF4"/>
    <w:rsid w:val="001142F1"/>
    <w:rsid w:val="00114D46"/>
    <w:rsid w:val="00114FB8"/>
    <w:rsid w:val="001150D6"/>
    <w:rsid w:val="001153EA"/>
    <w:rsid w:val="00115643"/>
    <w:rsid w:val="001156F7"/>
    <w:rsid w:val="00116765"/>
    <w:rsid w:val="00120F34"/>
    <w:rsid w:val="00121570"/>
    <w:rsid w:val="00121752"/>
    <w:rsid w:val="001219F5"/>
    <w:rsid w:val="00121A20"/>
    <w:rsid w:val="00121E0C"/>
    <w:rsid w:val="00122217"/>
    <w:rsid w:val="00123386"/>
    <w:rsid w:val="001236C1"/>
    <w:rsid w:val="0012377F"/>
    <w:rsid w:val="00123B7F"/>
    <w:rsid w:val="00124314"/>
    <w:rsid w:val="0012474F"/>
    <w:rsid w:val="00126758"/>
    <w:rsid w:val="00126989"/>
    <w:rsid w:val="00126ACB"/>
    <w:rsid w:val="00126B4A"/>
    <w:rsid w:val="00126C34"/>
    <w:rsid w:val="00127C8E"/>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2FA"/>
    <w:rsid w:val="00144DF4"/>
    <w:rsid w:val="0014517A"/>
    <w:rsid w:val="00145564"/>
    <w:rsid w:val="00145B00"/>
    <w:rsid w:val="0014658A"/>
    <w:rsid w:val="001470AC"/>
    <w:rsid w:val="001471C6"/>
    <w:rsid w:val="0014748D"/>
    <w:rsid w:val="00150A58"/>
    <w:rsid w:val="001513B4"/>
    <w:rsid w:val="001518E5"/>
    <w:rsid w:val="00151E23"/>
    <w:rsid w:val="001520D5"/>
    <w:rsid w:val="0015210A"/>
    <w:rsid w:val="001526E0"/>
    <w:rsid w:val="0015295F"/>
    <w:rsid w:val="001551B5"/>
    <w:rsid w:val="0015586D"/>
    <w:rsid w:val="00156D7A"/>
    <w:rsid w:val="00157094"/>
    <w:rsid w:val="001606AE"/>
    <w:rsid w:val="001611F6"/>
    <w:rsid w:val="00161E13"/>
    <w:rsid w:val="00162192"/>
    <w:rsid w:val="001628CE"/>
    <w:rsid w:val="00162C7A"/>
    <w:rsid w:val="001632E2"/>
    <w:rsid w:val="0016368D"/>
    <w:rsid w:val="00163C12"/>
    <w:rsid w:val="00163E62"/>
    <w:rsid w:val="001645C8"/>
    <w:rsid w:val="0016492E"/>
    <w:rsid w:val="00164F4B"/>
    <w:rsid w:val="001659C1"/>
    <w:rsid w:val="00165BE7"/>
    <w:rsid w:val="00165F32"/>
    <w:rsid w:val="001670B9"/>
    <w:rsid w:val="001673AA"/>
    <w:rsid w:val="001711F3"/>
    <w:rsid w:val="0017208D"/>
    <w:rsid w:val="0017293D"/>
    <w:rsid w:val="001729EF"/>
    <w:rsid w:val="00172C61"/>
    <w:rsid w:val="00173A8E"/>
    <w:rsid w:val="00174538"/>
    <w:rsid w:val="0017483D"/>
    <w:rsid w:val="00174DB8"/>
    <w:rsid w:val="0017502C"/>
    <w:rsid w:val="00175360"/>
    <w:rsid w:val="00175EBF"/>
    <w:rsid w:val="00177202"/>
    <w:rsid w:val="0017768C"/>
    <w:rsid w:val="0018009C"/>
    <w:rsid w:val="001803EE"/>
    <w:rsid w:val="00180BAE"/>
    <w:rsid w:val="0018143F"/>
    <w:rsid w:val="001815AD"/>
    <w:rsid w:val="00181602"/>
    <w:rsid w:val="00181FF8"/>
    <w:rsid w:val="0018281B"/>
    <w:rsid w:val="00183849"/>
    <w:rsid w:val="001846A0"/>
    <w:rsid w:val="0018500C"/>
    <w:rsid w:val="0018664A"/>
    <w:rsid w:val="001868DA"/>
    <w:rsid w:val="001869F7"/>
    <w:rsid w:val="0018756E"/>
    <w:rsid w:val="00190AC1"/>
    <w:rsid w:val="00191B90"/>
    <w:rsid w:val="00191CBB"/>
    <w:rsid w:val="001926E3"/>
    <w:rsid w:val="001929F7"/>
    <w:rsid w:val="0019341A"/>
    <w:rsid w:val="00194C84"/>
    <w:rsid w:val="001962B0"/>
    <w:rsid w:val="001963DE"/>
    <w:rsid w:val="00197127"/>
    <w:rsid w:val="00197DF9"/>
    <w:rsid w:val="001A16AD"/>
    <w:rsid w:val="001A1987"/>
    <w:rsid w:val="001A2564"/>
    <w:rsid w:val="001A30F2"/>
    <w:rsid w:val="001A3D65"/>
    <w:rsid w:val="001A44A6"/>
    <w:rsid w:val="001A460C"/>
    <w:rsid w:val="001A5597"/>
    <w:rsid w:val="001A57F8"/>
    <w:rsid w:val="001A585A"/>
    <w:rsid w:val="001A593F"/>
    <w:rsid w:val="001A5CD8"/>
    <w:rsid w:val="001A5E7F"/>
    <w:rsid w:val="001A6173"/>
    <w:rsid w:val="001A6CBA"/>
    <w:rsid w:val="001B0728"/>
    <w:rsid w:val="001B0D97"/>
    <w:rsid w:val="001B129B"/>
    <w:rsid w:val="001B2241"/>
    <w:rsid w:val="001B2EB0"/>
    <w:rsid w:val="001B39B6"/>
    <w:rsid w:val="001B4C8C"/>
    <w:rsid w:val="001B50DD"/>
    <w:rsid w:val="001B51D1"/>
    <w:rsid w:val="001B54F4"/>
    <w:rsid w:val="001B5A5D"/>
    <w:rsid w:val="001B65DB"/>
    <w:rsid w:val="001B6D03"/>
    <w:rsid w:val="001B7205"/>
    <w:rsid w:val="001C027A"/>
    <w:rsid w:val="001C0779"/>
    <w:rsid w:val="001C07A5"/>
    <w:rsid w:val="001C1BCB"/>
    <w:rsid w:val="001C1CE5"/>
    <w:rsid w:val="001C36DC"/>
    <w:rsid w:val="001C3D2A"/>
    <w:rsid w:val="001C40C6"/>
    <w:rsid w:val="001C4267"/>
    <w:rsid w:val="001C4E75"/>
    <w:rsid w:val="001C5B29"/>
    <w:rsid w:val="001C5D94"/>
    <w:rsid w:val="001C5D9B"/>
    <w:rsid w:val="001C6F53"/>
    <w:rsid w:val="001C6F83"/>
    <w:rsid w:val="001C7660"/>
    <w:rsid w:val="001C7E98"/>
    <w:rsid w:val="001D0185"/>
    <w:rsid w:val="001D03EC"/>
    <w:rsid w:val="001D0A21"/>
    <w:rsid w:val="001D0A39"/>
    <w:rsid w:val="001D147A"/>
    <w:rsid w:val="001D1E31"/>
    <w:rsid w:val="001D26D8"/>
    <w:rsid w:val="001D3090"/>
    <w:rsid w:val="001D3195"/>
    <w:rsid w:val="001D31FA"/>
    <w:rsid w:val="001D43A7"/>
    <w:rsid w:val="001D51BA"/>
    <w:rsid w:val="001D52F5"/>
    <w:rsid w:val="001D53E7"/>
    <w:rsid w:val="001D5416"/>
    <w:rsid w:val="001D6342"/>
    <w:rsid w:val="001D6B10"/>
    <w:rsid w:val="001D6D53"/>
    <w:rsid w:val="001D6D9E"/>
    <w:rsid w:val="001D7314"/>
    <w:rsid w:val="001D79BC"/>
    <w:rsid w:val="001D7B5A"/>
    <w:rsid w:val="001D7E5E"/>
    <w:rsid w:val="001E02A3"/>
    <w:rsid w:val="001E0C76"/>
    <w:rsid w:val="001E1414"/>
    <w:rsid w:val="001E1D2D"/>
    <w:rsid w:val="001E2CE0"/>
    <w:rsid w:val="001E2EDA"/>
    <w:rsid w:val="001E33B1"/>
    <w:rsid w:val="001E3CFC"/>
    <w:rsid w:val="001E3E85"/>
    <w:rsid w:val="001E4178"/>
    <w:rsid w:val="001E466B"/>
    <w:rsid w:val="001E4916"/>
    <w:rsid w:val="001E4A0E"/>
    <w:rsid w:val="001E55C1"/>
    <w:rsid w:val="001E575B"/>
    <w:rsid w:val="001E58E2"/>
    <w:rsid w:val="001E6C25"/>
    <w:rsid w:val="001E7AED"/>
    <w:rsid w:val="001F0064"/>
    <w:rsid w:val="001F0501"/>
    <w:rsid w:val="001F1CB5"/>
    <w:rsid w:val="001F3916"/>
    <w:rsid w:val="001F43CD"/>
    <w:rsid w:val="001F4EDB"/>
    <w:rsid w:val="001F4EEB"/>
    <w:rsid w:val="001F5197"/>
    <w:rsid w:val="001F5432"/>
    <w:rsid w:val="001F54C5"/>
    <w:rsid w:val="001F662C"/>
    <w:rsid w:val="001F7074"/>
    <w:rsid w:val="001F724A"/>
    <w:rsid w:val="001F72DD"/>
    <w:rsid w:val="001F78AE"/>
    <w:rsid w:val="00200490"/>
    <w:rsid w:val="002008FE"/>
    <w:rsid w:val="00200934"/>
    <w:rsid w:val="0020121E"/>
    <w:rsid w:val="00201B9F"/>
    <w:rsid w:val="00201C90"/>
    <w:rsid w:val="00201D25"/>
    <w:rsid w:val="00201E21"/>
    <w:rsid w:val="00201F3A"/>
    <w:rsid w:val="00202003"/>
    <w:rsid w:val="00202297"/>
    <w:rsid w:val="00202504"/>
    <w:rsid w:val="00202ED2"/>
    <w:rsid w:val="00203F96"/>
    <w:rsid w:val="00204490"/>
    <w:rsid w:val="00205EBC"/>
    <w:rsid w:val="00206257"/>
    <w:rsid w:val="002069B2"/>
    <w:rsid w:val="00206D7D"/>
    <w:rsid w:val="00206FA4"/>
    <w:rsid w:val="00207828"/>
    <w:rsid w:val="00207FA3"/>
    <w:rsid w:val="00207FC8"/>
    <w:rsid w:val="0021024E"/>
    <w:rsid w:val="002114BA"/>
    <w:rsid w:val="00211D95"/>
    <w:rsid w:val="00214015"/>
    <w:rsid w:val="0021410A"/>
    <w:rsid w:val="0021458D"/>
    <w:rsid w:val="00214DA8"/>
    <w:rsid w:val="00215388"/>
    <w:rsid w:val="00215423"/>
    <w:rsid w:val="00215874"/>
    <w:rsid w:val="002158FA"/>
    <w:rsid w:val="0021618F"/>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D0"/>
    <w:rsid w:val="002269F7"/>
    <w:rsid w:val="0022744C"/>
    <w:rsid w:val="00227DCF"/>
    <w:rsid w:val="00230765"/>
    <w:rsid w:val="00230D18"/>
    <w:rsid w:val="002317C2"/>
    <w:rsid w:val="002319E4"/>
    <w:rsid w:val="00231D02"/>
    <w:rsid w:val="00231E84"/>
    <w:rsid w:val="002342D5"/>
    <w:rsid w:val="00234EE8"/>
    <w:rsid w:val="00235632"/>
    <w:rsid w:val="00235872"/>
    <w:rsid w:val="00235C79"/>
    <w:rsid w:val="0023601B"/>
    <w:rsid w:val="00236EED"/>
    <w:rsid w:val="00237F81"/>
    <w:rsid w:val="002407B5"/>
    <w:rsid w:val="00240A4B"/>
    <w:rsid w:val="00241559"/>
    <w:rsid w:val="00241EAD"/>
    <w:rsid w:val="0024224E"/>
    <w:rsid w:val="00242461"/>
    <w:rsid w:val="0024330B"/>
    <w:rsid w:val="00243353"/>
    <w:rsid w:val="002435B3"/>
    <w:rsid w:val="00243BBE"/>
    <w:rsid w:val="00243D96"/>
    <w:rsid w:val="0024418C"/>
    <w:rsid w:val="002443B9"/>
    <w:rsid w:val="00244615"/>
    <w:rsid w:val="002446BA"/>
    <w:rsid w:val="002448D3"/>
    <w:rsid w:val="00244F46"/>
    <w:rsid w:val="002458EB"/>
    <w:rsid w:val="0024643A"/>
    <w:rsid w:val="00246767"/>
    <w:rsid w:val="002470B7"/>
    <w:rsid w:val="002474C6"/>
    <w:rsid w:val="002475ED"/>
    <w:rsid w:val="00247A7A"/>
    <w:rsid w:val="002500C8"/>
    <w:rsid w:val="00250756"/>
    <w:rsid w:val="00251DD6"/>
    <w:rsid w:val="00252272"/>
    <w:rsid w:val="00252D8F"/>
    <w:rsid w:val="00254049"/>
    <w:rsid w:val="002540B3"/>
    <w:rsid w:val="002548F3"/>
    <w:rsid w:val="0025526B"/>
    <w:rsid w:val="00255373"/>
    <w:rsid w:val="00255FB6"/>
    <w:rsid w:val="002562AA"/>
    <w:rsid w:val="00256501"/>
    <w:rsid w:val="00256FFA"/>
    <w:rsid w:val="00257543"/>
    <w:rsid w:val="002600F8"/>
    <w:rsid w:val="00260589"/>
    <w:rsid w:val="00260C3D"/>
    <w:rsid w:val="00260C66"/>
    <w:rsid w:val="002615E1"/>
    <w:rsid w:val="002617E7"/>
    <w:rsid w:val="00262F3B"/>
    <w:rsid w:val="00264228"/>
    <w:rsid w:val="00264334"/>
    <w:rsid w:val="0026456D"/>
    <w:rsid w:val="00264624"/>
    <w:rsid w:val="0026473E"/>
    <w:rsid w:val="00264A17"/>
    <w:rsid w:val="00264FCE"/>
    <w:rsid w:val="00265208"/>
    <w:rsid w:val="0026607F"/>
    <w:rsid w:val="00266214"/>
    <w:rsid w:val="00267C83"/>
    <w:rsid w:val="00270080"/>
    <w:rsid w:val="002701D1"/>
    <w:rsid w:val="0027042F"/>
    <w:rsid w:val="0027050B"/>
    <w:rsid w:val="00270667"/>
    <w:rsid w:val="00271202"/>
    <w:rsid w:val="0027144F"/>
    <w:rsid w:val="00271813"/>
    <w:rsid w:val="002718E8"/>
    <w:rsid w:val="00271F3A"/>
    <w:rsid w:val="00272408"/>
    <w:rsid w:val="00273278"/>
    <w:rsid w:val="002737F4"/>
    <w:rsid w:val="0027389F"/>
    <w:rsid w:val="002740CC"/>
    <w:rsid w:val="002740F8"/>
    <w:rsid w:val="00274DD9"/>
    <w:rsid w:val="0027501A"/>
    <w:rsid w:val="00275AE5"/>
    <w:rsid w:val="00276AD9"/>
    <w:rsid w:val="002771E7"/>
    <w:rsid w:val="00277596"/>
    <w:rsid w:val="00277D7A"/>
    <w:rsid w:val="002805F5"/>
    <w:rsid w:val="00280751"/>
    <w:rsid w:val="00281629"/>
    <w:rsid w:val="0028176E"/>
    <w:rsid w:val="00282290"/>
    <w:rsid w:val="0028280A"/>
    <w:rsid w:val="00284BB0"/>
    <w:rsid w:val="00285037"/>
    <w:rsid w:val="002853F1"/>
    <w:rsid w:val="00286ACD"/>
    <w:rsid w:val="00287838"/>
    <w:rsid w:val="00287846"/>
    <w:rsid w:val="00287F99"/>
    <w:rsid w:val="00290082"/>
    <w:rsid w:val="002907B5"/>
    <w:rsid w:val="00291B2B"/>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026"/>
    <w:rsid w:val="002A2869"/>
    <w:rsid w:val="002A2B81"/>
    <w:rsid w:val="002A30EC"/>
    <w:rsid w:val="002A382D"/>
    <w:rsid w:val="002A43D1"/>
    <w:rsid w:val="002A4B10"/>
    <w:rsid w:val="002A5FEC"/>
    <w:rsid w:val="002A62EC"/>
    <w:rsid w:val="002A6B39"/>
    <w:rsid w:val="002B0B20"/>
    <w:rsid w:val="002B21BB"/>
    <w:rsid w:val="002B24D6"/>
    <w:rsid w:val="002B2D9B"/>
    <w:rsid w:val="002B50E9"/>
    <w:rsid w:val="002B5545"/>
    <w:rsid w:val="002B64BF"/>
    <w:rsid w:val="002B6A97"/>
    <w:rsid w:val="002B72D7"/>
    <w:rsid w:val="002C06AD"/>
    <w:rsid w:val="002C0A44"/>
    <w:rsid w:val="002C0C04"/>
    <w:rsid w:val="002C1D76"/>
    <w:rsid w:val="002C25AB"/>
    <w:rsid w:val="002C2A74"/>
    <w:rsid w:val="002C2C36"/>
    <w:rsid w:val="002C3388"/>
    <w:rsid w:val="002C34E8"/>
    <w:rsid w:val="002C41E6"/>
    <w:rsid w:val="002C5220"/>
    <w:rsid w:val="002C6BFE"/>
    <w:rsid w:val="002D071A"/>
    <w:rsid w:val="002D1DF1"/>
    <w:rsid w:val="002D2537"/>
    <w:rsid w:val="002D27F2"/>
    <w:rsid w:val="002D2A0E"/>
    <w:rsid w:val="002D34B2"/>
    <w:rsid w:val="002D38F1"/>
    <w:rsid w:val="002D3B4E"/>
    <w:rsid w:val="002D3BCA"/>
    <w:rsid w:val="002D4648"/>
    <w:rsid w:val="002D48B0"/>
    <w:rsid w:val="002D4D23"/>
    <w:rsid w:val="002D5B37"/>
    <w:rsid w:val="002D5DBF"/>
    <w:rsid w:val="002D5E0F"/>
    <w:rsid w:val="002D663C"/>
    <w:rsid w:val="002D6696"/>
    <w:rsid w:val="002D6E46"/>
    <w:rsid w:val="002D7637"/>
    <w:rsid w:val="002E07EE"/>
    <w:rsid w:val="002E0916"/>
    <w:rsid w:val="002E1273"/>
    <w:rsid w:val="002E17F2"/>
    <w:rsid w:val="002E274B"/>
    <w:rsid w:val="002E2D7D"/>
    <w:rsid w:val="002E2DDC"/>
    <w:rsid w:val="002E2EA4"/>
    <w:rsid w:val="002E34A3"/>
    <w:rsid w:val="002E397F"/>
    <w:rsid w:val="002E412B"/>
    <w:rsid w:val="002E4977"/>
    <w:rsid w:val="002E4D4B"/>
    <w:rsid w:val="002E4F79"/>
    <w:rsid w:val="002E50DD"/>
    <w:rsid w:val="002E565B"/>
    <w:rsid w:val="002E6945"/>
    <w:rsid w:val="002E78FB"/>
    <w:rsid w:val="002E7AE2"/>
    <w:rsid w:val="002E7CAE"/>
    <w:rsid w:val="002F008E"/>
    <w:rsid w:val="002F0301"/>
    <w:rsid w:val="002F184F"/>
    <w:rsid w:val="002F189E"/>
    <w:rsid w:val="002F1BF5"/>
    <w:rsid w:val="002F2771"/>
    <w:rsid w:val="002F37A9"/>
    <w:rsid w:val="002F39A2"/>
    <w:rsid w:val="002F3CCB"/>
    <w:rsid w:val="002F43BA"/>
    <w:rsid w:val="002F47A0"/>
    <w:rsid w:val="002F61AB"/>
    <w:rsid w:val="002F67E3"/>
    <w:rsid w:val="002F687F"/>
    <w:rsid w:val="002F6F28"/>
    <w:rsid w:val="002F7315"/>
    <w:rsid w:val="003008C9"/>
    <w:rsid w:val="003009ED"/>
    <w:rsid w:val="00301CE6"/>
    <w:rsid w:val="0030256B"/>
    <w:rsid w:val="00302776"/>
    <w:rsid w:val="00302BF8"/>
    <w:rsid w:val="0030329C"/>
    <w:rsid w:val="0030393D"/>
    <w:rsid w:val="00304933"/>
    <w:rsid w:val="0030501F"/>
    <w:rsid w:val="003050FE"/>
    <w:rsid w:val="00305BB0"/>
    <w:rsid w:val="003066A2"/>
    <w:rsid w:val="0030786B"/>
    <w:rsid w:val="00307BA1"/>
    <w:rsid w:val="00311422"/>
    <w:rsid w:val="00311702"/>
    <w:rsid w:val="00311E82"/>
    <w:rsid w:val="00312C7C"/>
    <w:rsid w:val="003137F9"/>
    <w:rsid w:val="00313B85"/>
    <w:rsid w:val="00313FD6"/>
    <w:rsid w:val="003143BD"/>
    <w:rsid w:val="00315363"/>
    <w:rsid w:val="00316315"/>
    <w:rsid w:val="0031711C"/>
    <w:rsid w:val="00317A2D"/>
    <w:rsid w:val="00317BEB"/>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8D8"/>
    <w:rsid w:val="0033426E"/>
    <w:rsid w:val="00334579"/>
    <w:rsid w:val="00334824"/>
    <w:rsid w:val="00334898"/>
    <w:rsid w:val="00334D5A"/>
    <w:rsid w:val="00335541"/>
    <w:rsid w:val="00335614"/>
    <w:rsid w:val="00335858"/>
    <w:rsid w:val="0033588E"/>
    <w:rsid w:val="0033594C"/>
    <w:rsid w:val="003362FA"/>
    <w:rsid w:val="00336BDA"/>
    <w:rsid w:val="003412BA"/>
    <w:rsid w:val="003416FF"/>
    <w:rsid w:val="00341902"/>
    <w:rsid w:val="003419E1"/>
    <w:rsid w:val="00341E8E"/>
    <w:rsid w:val="0034294A"/>
    <w:rsid w:val="003429D4"/>
    <w:rsid w:val="00342BD7"/>
    <w:rsid w:val="003433D0"/>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3B5"/>
    <w:rsid w:val="00356433"/>
    <w:rsid w:val="00357293"/>
    <w:rsid w:val="00357380"/>
    <w:rsid w:val="003602D9"/>
    <w:rsid w:val="003604CE"/>
    <w:rsid w:val="00361A3A"/>
    <w:rsid w:val="0036354A"/>
    <w:rsid w:val="00363FDE"/>
    <w:rsid w:val="00364393"/>
    <w:rsid w:val="00366750"/>
    <w:rsid w:val="00366A43"/>
    <w:rsid w:val="00366D3F"/>
    <w:rsid w:val="00367BD6"/>
    <w:rsid w:val="00370360"/>
    <w:rsid w:val="00370E1C"/>
    <w:rsid w:val="00370E47"/>
    <w:rsid w:val="003716E8"/>
    <w:rsid w:val="00371C94"/>
    <w:rsid w:val="00372D82"/>
    <w:rsid w:val="00372E99"/>
    <w:rsid w:val="003730A5"/>
    <w:rsid w:val="00373243"/>
    <w:rsid w:val="00373A77"/>
    <w:rsid w:val="003742AC"/>
    <w:rsid w:val="00374323"/>
    <w:rsid w:val="00374379"/>
    <w:rsid w:val="003747C8"/>
    <w:rsid w:val="003751C0"/>
    <w:rsid w:val="00375EF3"/>
    <w:rsid w:val="003763A4"/>
    <w:rsid w:val="003776B9"/>
    <w:rsid w:val="00377CE1"/>
    <w:rsid w:val="00382257"/>
    <w:rsid w:val="00383105"/>
    <w:rsid w:val="00384439"/>
    <w:rsid w:val="0038502C"/>
    <w:rsid w:val="00385BF0"/>
    <w:rsid w:val="00385D85"/>
    <w:rsid w:val="00386A13"/>
    <w:rsid w:val="00387A4C"/>
    <w:rsid w:val="00387FB8"/>
    <w:rsid w:val="00390E1E"/>
    <w:rsid w:val="00391313"/>
    <w:rsid w:val="00391C3D"/>
    <w:rsid w:val="00392E74"/>
    <w:rsid w:val="0039387A"/>
    <w:rsid w:val="003939FF"/>
    <w:rsid w:val="003965F0"/>
    <w:rsid w:val="00397924"/>
    <w:rsid w:val="00397BC9"/>
    <w:rsid w:val="00397C26"/>
    <w:rsid w:val="003A0541"/>
    <w:rsid w:val="003A0BE1"/>
    <w:rsid w:val="003A2223"/>
    <w:rsid w:val="003A2A0F"/>
    <w:rsid w:val="003A3D07"/>
    <w:rsid w:val="003A45A1"/>
    <w:rsid w:val="003A5B0A"/>
    <w:rsid w:val="003A5C19"/>
    <w:rsid w:val="003A60E9"/>
    <w:rsid w:val="003A6BAC"/>
    <w:rsid w:val="003A70A4"/>
    <w:rsid w:val="003A742F"/>
    <w:rsid w:val="003A747B"/>
    <w:rsid w:val="003A78DF"/>
    <w:rsid w:val="003A7EF3"/>
    <w:rsid w:val="003B159C"/>
    <w:rsid w:val="003B2113"/>
    <w:rsid w:val="003B2B3A"/>
    <w:rsid w:val="003B369F"/>
    <w:rsid w:val="003B36A3"/>
    <w:rsid w:val="003B36B7"/>
    <w:rsid w:val="003B3AE4"/>
    <w:rsid w:val="003B418D"/>
    <w:rsid w:val="003B43B5"/>
    <w:rsid w:val="003B4E4B"/>
    <w:rsid w:val="003B510C"/>
    <w:rsid w:val="003B612B"/>
    <w:rsid w:val="003B64BB"/>
    <w:rsid w:val="003B654D"/>
    <w:rsid w:val="003B6C6E"/>
    <w:rsid w:val="003B72A7"/>
    <w:rsid w:val="003B7AEB"/>
    <w:rsid w:val="003B7FE5"/>
    <w:rsid w:val="003C11C8"/>
    <w:rsid w:val="003C1FAA"/>
    <w:rsid w:val="003C21C7"/>
    <w:rsid w:val="003C2702"/>
    <w:rsid w:val="003C35BA"/>
    <w:rsid w:val="003C432D"/>
    <w:rsid w:val="003C4453"/>
    <w:rsid w:val="003C549F"/>
    <w:rsid w:val="003C565C"/>
    <w:rsid w:val="003C643E"/>
    <w:rsid w:val="003C681E"/>
    <w:rsid w:val="003C704D"/>
    <w:rsid w:val="003C70C9"/>
    <w:rsid w:val="003C7806"/>
    <w:rsid w:val="003D027D"/>
    <w:rsid w:val="003D0567"/>
    <w:rsid w:val="003D0C9F"/>
    <w:rsid w:val="003D0D59"/>
    <w:rsid w:val="003D109F"/>
    <w:rsid w:val="003D1450"/>
    <w:rsid w:val="003D18A6"/>
    <w:rsid w:val="003D2478"/>
    <w:rsid w:val="003D29FE"/>
    <w:rsid w:val="003D35E9"/>
    <w:rsid w:val="003D383E"/>
    <w:rsid w:val="003D3C45"/>
    <w:rsid w:val="003D483A"/>
    <w:rsid w:val="003D5B1F"/>
    <w:rsid w:val="003D60F7"/>
    <w:rsid w:val="003D6603"/>
    <w:rsid w:val="003D6A89"/>
    <w:rsid w:val="003D6C05"/>
    <w:rsid w:val="003E0152"/>
    <w:rsid w:val="003E15FA"/>
    <w:rsid w:val="003E1F97"/>
    <w:rsid w:val="003E55E4"/>
    <w:rsid w:val="003E607A"/>
    <w:rsid w:val="003E61B9"/>
    <w:rsid w:val="003E73BC"/>
    <w:rsid w:val="003E74E3"/>
    <w:rsid w:val="003E78DE"/>
    <w:rsid w:val="003E7925"/>
    <w:rsid w:val="003E7E34"/>
    <w:rsid w:val="003F0227"/>
    <w:rsid w:val="003F05C7"/>
    <w:rsid w:val="003F0CB1"/>
    <w:rsid w:val="003F10AA"/>
    <w:rsid w:val="003F13B4"/>
    <w:rsid w:val="003F18CE"/>
    <w:rsid w:val="003F2442"/>
    <w:rsid w:val="003F2443"/>
    <w:rsid w:val="003F263B"/>
    <w:rsid w:val="003F2CD4"/>
    <w:rsid w:val="003F2DE6"/>
    <w:rsid w:val="003F3370"/>
    <w:rsid w:val="003F3687"/>
    <w:rsid w:val="003F3F97"/>
    <w:rsid w:val="003F4946"/>
    <w:rsid w:val="003F4CFC"/>
    <w:rsid w:val="003F59D3"/>
    <w:rsid w:val="003F641D"/>
    <w:rsid w:val="003F6662"/>
    <w:rsid w:val="003F6839"/>
    <w:rsid w:val="003F68C2"/>
    <w:rsid w:val="003F6BBE"/>
    <w:rsid w:val="003F7BF4"/>
    <w:rsid w:val="003F7DD7"/>
    <w:rsid w:val="004000E8"/>
    <w:rsid w:val="004006DB"/>
    <w:rsid w:val="00400FC6"/>
    <w:rsid w:val="00400FF7"/>
    <w:rsid w:val="004026D9"/>
    <w:rsid w:val="004028E3"/>
    <w:rsid w:val="00402E2B"/>
    <w:rsid w:val="00403642"/>
    <w:rsid w:val="0040392A"/>
    <w:rsid w:val="00403B06"/>
    <w:rsid w:val="00403C22"/>
    <w:rsid w:val="004041D8"/>
    <w:rsid w:val="00404A1C"/>
    <w:rsid w:val="00405022"/>
    <w:rsid w:val="0040512B"/>
    <w:rsid w:val="0040541D"/>
    <w:rsid w:val="00405B53"/>
    <w:rsid w:val="00405CA5"/>
    <w:rsid w:val="00406C91"/>
    <w:rsid w:val="00406D3D"/>
    <w:rsid w:val="00407A70"/>
    <w:rsid w:val="00407CD3"/>
    <w:rsid w:val="00410134"/>
    <w:rsid w:val="00410504"/>
    <w:rsid w:val="00410B40"/>
    <w:rsid w:val="00410B72"/>
    <w:rsid w:val="00410F18"/>
    <w:rsid w:val="00411C39"/>
    <w:rsid w:val="00411E65"/>
    <w:rsid w:val="0041263E"/>
    <w:rsid w:val="00413841"/>
    <w:rsid w:val="00413AAC"/>
    <w:rsid w:val="00413E92"/>
    <w:rsid w:val="00414B27"/>
    <w:rsid w:val="0041505B"/>
    <w:rsid w:val="0041538A"/>
    <w:rsid w:val="00416020"/>
    <w:rsid w:val="004172C7"/>
    <w:rsid w:val="00417BCB"/>
    <w:rsid w:val="0042077B"/>
    <w:rsid w:val="00420C07"/>
    <w:rsid w:val="00420DD8"/>
    <w:rsid w:val="00421105"/>
    <w:rsid w:val="004229E8"/>
    <w:rsid w:val="00422AA4"/>
    <w:rsid w:val="00422DB6"/>
    <w:rsid w:val="00423192"/>
    <w:rsid w:val="00423581"/>
    <w:rsid w:val="004242F4"/>
    <w:rsid w:val="00424821"/>
    <w:rsid w:val="00425B85"/>
    <w:rsid w:val="00425FBA"/>
    <w:rsid w:val="004261FF"/>
    <w:rsid w:val="004265EE"/>
    <w:rsid w:val="00426A57"/>
    <w:rsid w:val="00427248"/>
    <w:rsid w:val="00427648"/>
    <w:rsid w:val="00430D8C"/>
    <w:rsid w:val="00431AF4"/>
    <w:rsid w:val="004321E1"/>
    <w:rsid w:val="004323FC"/>
    <w:rsid w:val="00432DDF"/>
    <w:rsid w:val="004335FF"/>
    <w:rsid w:val="00433ACC"/>
    <w:rsid w:val="0043491F"/>
    <w:rsid w:val="00434928"/>
    <w:rsid w:val="00434A81"/>
    <w:rsid w:val="00436F4D"/>
    <w:rsid w:val="00437447"/>
    <w:rsid w:val="00437C84"/>
    <w:rsid w:val="00440311"/>
    <w:rsid w:val="00440945"/>
    <w:rsid w:val="00441A92"/>
    <w:rsid w:val="004431DC"/>
    <w:rsid w:val="00443234"/>
    <w:rsid w:val="004434AB"/>
    <w:rsid w:val="00444047"/>
    <w:rsid w:val="00444F56"/>
    <w:rsid w:val="00444FCD"/>
    <w:rsid w:val="00445E95"/>
    <w:rsid w:val="00445EBF"/>
    <w:rsid w:val="00446488"/>
    <w:rsid w:val="0044660D"/>
    <w:rsid w:val="0044686A"/>
    <w:rsid w:val="0045019F"/>
    <w:rsid w:val="004505B9"/>
    <w:rsid w:val="00450FC3"/>
    <w:rsid w:val="00451586"/>
    <w:rsid w:val="004517AA"/>
    <w:rsid w:val="00452495"/>
    <w:rsid w:val="00452CAC"/>
    <w:rsid w:val="00452E3D"/>
    <w:rsid w:val="00454371"/>
    <w:rsid w:val="00454C57"/>
    <w:rsid w:val="004559A1"/>
    <w:rsid w:val="0045744F"/>
    <w:rsid w:val="004574C4"/>
    <w:rsid w:val="00457565"/>
    <w:rsid w:val="00457B71"/>
    <w:rsid w:val="00457D20"/>
    <w:rsid w:val="00460EA0"/>
    <w:rsid w:val="00461142"/>
    <w:rsid w:val="00461D94"/>
    <w:rsid w:val="004630C9"/>
    <w:rsid w:val="00463957"/>
    <w:rsid w:val="00464370"/>
    <w:rsid w:val="00466112"/>
    <w:rsid w:val="004669E2"/>
    <w:rsid w:val="00466AB3"/>
    <w:rsid w:val="00466E62"/>
    <w:rsid w:val="004672AE"/>
    <w:rsid w:val="004678AE"/>
    <w:rsid w:val="004704C2"/>
    <w:rsid w:val="00470C31"/>
    <w:rsid w:val="00471054"/>
    <w:rsid w:val="00471DE0"/>
    <w:rsid w:val="0047264C"/>
    <w:rsid w:val="00472B24"/>
    <w:rsid w:val="004734D0"/>
    <w:rsid w:val="004744DB"/>
    <w:rsid w:val="004752B8"/>
    <w:rsid w:val="0047556B"/>
    <w:rsid w:val="004759A5"/>
    <w:rsid w:val="004759BE"/>
    <w:rsid w:val="00475D38"/>
    <w:rsid w:val="004762D0"/>
    <w:rsid w:val="00477016"/>
    <w:rsid w:val="00477768"/>
    <w:rsid w:val="00477C9D"/>
    <w:rsid w:val="00483AF5"/>
    <w:rsid w:val="00483FDA"/>
    <w:rsid w:val="00484B0F"/>
    <w:rsid w:val="00484C4E"/>
    <w:rsid w:val="00484CBE"/>
    <w:rsid w:val="00484FF9"/>
    <w:rsid w:val="0048582B"/>
    <w:rsid w:val="00486ED0"/>
    <w:rsid w:val="00487B3D"/>
    <w:rsid w:val="00487D56"/>
    <w:rsid w:val="004900DB"/>
    <w:rsid w:val="0049033C"/>
    <w:rsid w:val="00490F7D"/>
    <w:rsid w:val="0049175A"/>
    <w:rsid w:val="00492747"/>
    <w:rsid w:val="00492BC5"/>
    <w:rsid w:val="00495685"/>
    <w:rsid w:val="004963AE"/>
    <w:rsid w:val="004964F1"/>
    <w:rsid w:val="00496A3B"/>
    <w:rsid w:val="00497681"/>
    <w:rsid w:val="00497E12"/>
    <w:rsid w:val="004A0190"/>
    <w:rsid w:val="004A027E"/>
    <w:rsid w:val="004A0B6B"/>
    <w:rsid w:val="004A0F92"/>
    <w:rsid w:val="004A16BC"/>
    <w:rsid w:val="004A2476"/>
    <w:rsid w:val="004A2B94"/>
    <w:rsid w:val="004A3164"/>
    <w:rsid w:val="004A3210"/>
    <w:rsid w:val="004A36A5"/>
    <w:rsid w:val="004A4304"/>
    <w:rsid w:val="004A4332"/>
    <w:rsid w:val="004A4985"/>
    <w:rsid w:val="004A5638"/>
    <w:rsid w:val="004A5CFA"/>
    <w:rsid w:val="004A6BC3"/>
    <w:rsid w:val="004B2569"/>
    <w:rsid w:val="004B2DCC"/>
    <w:rsid w:val="004B3554"/>
    <w:rsid w:val="004B4904"/>
    <w:rsid w:val="004B49A7"/>
    <w:rsid w:val="004B4CE0"/>
    <w:rsid w:val="004B4D5C"/>
    <w:rsid w:val="004B5041"/>
    <w:rsid w:val="004B60F8"/>
    <w:rsid w:val="004B610F"/>
    <w:rsid w:val="004B6687"/>
    <w:rsid w:val="004B6DFD"/>
    <w:rsid w:val="004B6F6A"/>
    <w:rsid w:val="004B7C0C"/>
    <w:rsid w:val="004C186A"/>
    <w:rsid w:val="004C224A"/>
    <w:rsid w:val="004C2755"/>
    <w:rsid w:val="004C35E3"/>
    <w:rsid w:val="004C3806"/>
    <w:rsid w:val="004C3898"/>
    <w:rsid w:val="004C3C02"/>
    <w:rsid w:val="004C3C5C"/>
    <w:rsid w:val="004C3C6F"/>
    <w:rsid w:val="004C45F2"/>
    <w:rsid w:val="004C61AC"/>
    <w:rsid w:val="004C629C"/>
    <w:rsid w:val="004C71D5"/>
    <w:rsid w:val="004C7252"/>
    <w:rsid w:val="004D020D"/>
    <w:rsid w:val="004D0A70"/>
    <w:rsid w:val="004D20E7"/>
    <w:rsid w:val="004D2B3F"/>
    <w:rsid w:val="004D36B1"/>
    <w:rsid w:val="004D3BAD"/>
    <w:rsid w:val="004D6773"/>
    <w:rsid w:val="004D6833"/>
    <w:rsid w:val="004D6E98"/>
    <w:rsid w:val="004D73FB"/>
    <w:rsid w:val="004D7762"/>
    <w:rsid w:val="004D7BE0"/>
    <w:rsid w:val="004D7C75"/>
    <w:rsid w:val="004D7EBD"/>
    <w:rsid w:val="004E0AB5"/>
    <w:rsid w:val="004E0E9B"/>
    <w:rsid w:val="004E2680"/>
    <w:rsid w:val="004E28F9"/>
    <w:rsid w:val="004E2FFB"/>
    <w:rsid w:val="004E462E"/>
    <w:rsid w:val="004E4706"/>
    <w:rsid w:val="004E4E82"/>
    <w:rsid w:val="004E5108"/>
    <w:rsid w:val="004E5274"/>
    <w:rsid w:val="004E5593"/>
    <w:rsid w:val="004E56DC"/>
    <w:rsid w:val="004E60CC"/>
    <w:rsid w:val="004E6181"/>
    <w:rsid w:val="004E6556"/>
    <w:rsid w:val="004E723C"/>
    <w:rsid w:val="004E76F4"/>
    <w:rsid w:val="004E7A83"/>
    <w:rsid w:val="004F0210"/>
    <w:rsid w:val="004F0269"/>
    <w:rsid w:val="004F087A"/>
    <w:rsid w:val="004F0B4E"/>
    <w:rsid w:val="004F0B6C"/>
    <w:rsid w:val="004F1037"/>
    <w:rsid w:val="004F149C"/>
    <w:rsid w:val="004F18A9"/>
    <w:rsid w:val="004F1E1D"/>
    <w:rsid w:val="004F2078"/>
    <w:rsid w:val="004F3AA4"/>
    <w:rsid w:val="004F3CF3"/>
    <w:rsid w:val="004F3FCD"/>
    <w:rsid w:val="004F49AF"/>
    <w:rsid w:val="004F4DA3"/>
    <w:rsid w:val="004F5A6A"/>
    <w:rsid w:val="004F5B65"/>
    <w:rsid w:val="004F6827"/>
    <w:rsid w:val="004F7343"/>
    <w:rsid w:val="004F73E8"/>
    <w:rsid w:val="004F7543"/>
    <w:rsid w:val="004F75E3"/>
    <w:rsid w:val="005002AA"/>
    <w:rsid w:val="005003C6"/>
    <w:rsid w:val="00502B4C"/>
    <w:rsid w:val="00502D4A"/>
    <w:rsid w:val="005037BE"/>
    <w:rsid w:val="005041C9"/>
    <w:rsid w:val="005058F8"/>
    <w:rsid w:val="005062A6"/>
    <w:rsid w:val="00506557"/>
    <w:rsid w:val="0050677A"/>
    <w:rsid w:val="0050700A"/>
    <w:rsid w:val="0050751D"/>
    <w:rsid w:val="00507B2E"/>
    <w:rsid w:val="005108D8"/>
    <w:rsid w:val="00511360"/>
    <w:rsid w:val="005116F9"/>
    <w:rsid w:val="00511818"/>
    <w:rsid w:val="00512F31"/>
    <w:rsid w:val="005153A7"/>
    <w:rsid w:val="005173E6"/>
    <w:rsid w:val="00517536"/>
    <w:rsid w:val="00520A7E"/>
    <w:rsid w:val="00521699"/>
    <w:rsid w:val="005219CF"/>
    <w:rsid w:val="00523652"/>
    <w:rsid w:val="00523A9B"/>
    <w:rsid w:val="00524355"/>
    <w:rsid w:val="00524471"/>
    <w:rsid w:val="00524849"/>
    <w:rsid w:val="00524939"/>
    <w:rsid w:val="00526671"/>
    <w:rsid w:val="00526C74"/>
    <w:rsid w:val="0052724D"/>
    <w:rsid w:val="0052760F"/>
    <w:rsid w:val="00527F7B"/>
    <w:rsid w:val="00530441"/>
    <w:rsid w:val="005312CE"/>
    <w:rsid w:val="00532584"/>
    <w:rsid w:val="00533195"/>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40D6C"/>
    <w:rsid w:val="00541414"/>
    <w:rsid w:val="00541582"/>
    <w:rsid w:val="005418DB"/>
    <w:rsid w:val="00541A2A"/>
    <w:rsid w:val="0054219C"/>
    <w:rsid w:val="005427B9"/>
    <w:rsid w:val="0054302E"/>
    <w:rsid w:val="005432F3"/>
    <w:rsid w:val="00545202"/>
    <w:rsid w:val="0054525A"/>
    <w:rsid w:val="005455A1"/>
    <w:rsid w:val="00545624"/>
    <w:rsid w:val="005457F8"/>
    <w:rsid w:val="00545999"/>
    <w:rsid w:val="00546970"/>
    <w:rsid w:val="005469E4"/>
    <w:rsid w:val="00547FB6"/>
    <w:rsid w:val="005503B9"/>
    <w:rsid w:val="005523B8"/>
    <w:rsid w:val="00552B31"/>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1B2"/>
    <w:rsid w:val="005709D0"/>
    <w:rsid w:val="00571CA4"/>
    <w:rsid w:val="00571DBB"/>
    <w:rsid w:val="0057201A"/>
    <w:rsid w:val="00572457"/>
    <w:rsid w:val="00572505"/>
    <w:rsid w:val="00572E6E"/>
    <w:rsid w:val="00573C68"/>
    <w:rsid w:val="00573E85"/>
    <w:rsid w:val="00574D3E"/>
    <w:rsid w:val="00576589"/>
    <w:rsid w:val="00576D49"/>
    <w:rsid w:val="00581050"/>
    <w:rsid w:val="0058215A"/>
    <w:rsid w:val="005821D7"/>
    <w:rsid w:val="00582809"/>
    <w:rsid w:val="00583495"/>
    <w:rsid w:val="00583669"/>
    <w:rsid w:val="00583A10"/>
    <w:rsid w:val="00584AA3"/>
    <w:rsid w:val="0058798C"/>
    <w:rsid w:val="00587BD2"/>
    <w:rsid w:val="00587CF3"/>
    <w:rsid w:val="005900A1"/>
    <w:rsid w:val="005900FA"/>
    <w:rsid w:val="005904F2"/>
    <w:rsid w:val="00590A7B"/>
    <w:rsid w:val="005919A6"/>
    <w:rsid w:val="005923F7"/>
    <w:rsid w:val="005935A4"/>
    <w:rsid w:val="005948C2"/>
    <w:rsid w:val="00594B10"/>
    <w:rsid w:val="00594B5F"/>
    <w:rsid w:val="00595A61"/>
    <w:rsid w:val="00595DCA"/>
    <w:rsid w:val="005965E3"/>
    <w:rsid w:val="0059705B"/>
    <w:rsid w:val="0059779B"/>
    <w:rsid w:val="0059792C"/>
    <w:rsid w:val="00597BB2"/>
    <w:rsid w:val="005A02C4"/>
    <w:rsid w:val="005A209A"/>
    <w:rsid w:val="005A2378"/>
    <w:rsid w:val="005A2C84"/>
    <w:rsid w:val="005A2E42"/>
    <w:rsid w:val="005A32F7"/>
    <w:rsid w:val="005A3C76"/>
    <w:rsid w:val="005A4460"/>
    <w:rsid w:val="005A4C5A"/>
    <w:rsid w:val="005A53A6"/>
    <w:rsid w:val="005A53E9"/>
    <w:rsid w:val="005A662D"/>
    <w:rsid w:val="005A6CFA"/>
    <w:rsid w:val="005A7A26"/>
    <w:rsid w:val="005B0F60"/>
    <w:rsid w:val="005B1409"/>
    <w:rsid w:val="005B1F66"/>
    <w:rsid w:val="005B287A"/>
    <w:rsid w:val="005B35D7"/>
    <w:rsid w:val="005B392A"/>
    <w:rsid w:val="005B3AA3"/>
    <w:rsid w:val="005B3E67"/>
    <w:rsid w:val="005B4354"/>
    <w:rsid w:val="005B5193"/>
    <w:rsid w:val="005B51D0"/>
    <w:rsid w:val="005B5E3E"/>
    <w:rsid w:val="005B60D7"/>
    <w:rsid w:val="005B6F83"/>
    <w:rsid w:val="005B7823"/>
    <w:rsid w:val="005B7AF0"/>
    <w:rsid w:val="005B7E8D"/>
    <w:rsid w:val="005C0D5A"/>
    <w:rsid w:val="005C15E0"/>
    <w:rsid w:val="005C3BA2"/>
    <w:rsid w:val="005C3D76"/>
    <w:rsid w:val="005C4446"/>
    <w:rsid w:val="005C4757"/>
    <w:rsid w:val="005C5310"/>
    <w:rsid w:val="005C568D"/>
    <w:rsid w:val="005C688F"/>
    <w:rsid w:val="005C6E2F"/>
    <w:rsid w:val="005C74FB"/>
    <w:rsid w:val="005D1602"/>
    <w:rsid w:val="005D1C40"/>
    <w:rsid w:val="005D1CEE"/>
    <w:rsid w:val="005D409C"/>
    <w:rsid w:val="005D4347"/>
    <w:rsid w:val="005D4DB6"/>
    <w:rsid w:val="005D54AE"/>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1427"/>
    <w:rsid w:val="005F1BA8"/>
    <w:rsid w:val="005F2B29"/>
    <w:rsid w:val="005F2CB1"/>
    <w:rsid w:val="005F2DDC"/>
    <w:rsid w:val="005F3025"/>
    <w:rsid w:val="005F3956"/>
    <w:rsid w:val="005F4167"/>
    <w:rsid w:val="005F4982"/>
    <w:rsid w:val="005F5247"/>
    <w:rsid w:val="005F618C"/>
    <w:rsid w:val="005F632C"/>
    <w:rsid w:val="005F70BD"/>
    <w:rsid w:val="005F717F"/>
    <w:rsid w:val="005F7FDA"/>
    <w:rsid w:val="00600A91"/>
    <w:rsid w:val="0060128D"/>
    <w:rsid w:val="00601520"/>
    <w:rsid w:val="006022AE"/>
    <w:rsid w:val="0060283C"/>
    <w:rsid w:val="0060313F"/>
    <w:rsid w:val="00603C25"/>
    <w:rsid w:val="00603D64"/>
    <w:rsid w:val="00604F14"/>
    <w:rsid w:val="0060502B"/>
    <w:rsid w:val="00606E78"/>
    <w:rsid w:val="00607E14"/>
    <w:rsid w:val="00610CE3"/>
    <w:rsid w:val="00610EC2"/>
    <w:rsid w:val="006113DC"/>
    <w:rsid w:val="00611B83"/>
    <w:rsid w:val="00613257"/>
    <w:rsid w:val="0061438F"/>
    <w:rsid w:val="006148BB"/>
    <w:rsid w:val="00615001"/>
    <w:rsid w:val="00615E7F"/>
    <w:rsid w:val="00616BBC"/>
    <w:rsid w:val="0061736D"/>
    <w:rsid w:val="00617873"/>
    <w:rsid w:val="00617F1D"/>
    <w:rsid w:val="00620670"/>
    <w:rsid w:val="006207CF"/>
    <w:rsid w:val="006209E0"/>
    <w:rsid w:val="00620A71"/>
    <w:rsid w:val="00620D80"/>
    <w:rsid w:val="006210F7"/>
    <w:rsid w:val="00621444"/>
    <w:rsid w:val="00622775"/>
    <w:rsid w:val="00622C27"/>
    <w:rsid w:val="00622F12"/>
    <w:rsid w:val="006233FB"/>
    <w:rsid w:val="006234A6"/>
    <w:rsid w:val="006235DF"/>
    <w:rsid w:val="00623D1B"/>
    <w:rsid w:val="006242F0"/>
    <w:rsid w:val="00624A18"/>
    <w:rsid w:val="00624A69"/>
    <w:rsid w:val="00625055"/>
    <w:rsid w:val="006264EF"/>
    <w:rsid w:val="00630001"/>
    <w:rsid w:val="00630CDF"/>
    <w:rsid w:val="006311B3"/>
    <w:rsid w:val="00631372"/>
    <w:rsid w:val="00631918"/>
    <w:rsid w:val="00631CFD"/>
    <w:rsid w:val="0063284C"/>
    <w:rsid w:val="00632DD6"/>
    <w:rsid w:val="00632E5A"/>
    <w:rsid w:val="006338EA"/>
    <w:rsid w:val="006346CA"/>
    <w:rsid w:val="00634D63"/>
    <w:rsid w:val="00634D7E"/>
    <w:rsid w:val="006354A3"/>
    <w:rsid w:val="00635923"/>
    <w:rsid w:val="00636183"/>
    <w:rsid w:val="00636398"/>
    <w:rsid w:val="006368D3"/>
    <w:rsid w:val="00636BE0"/>
    <w:rsid w:val="006377EC"/>
    <w:rsid w:val="00637C8D"/>
    <w:rsid w:val="00637F90"/>
    <w:rsid w:val="0064042B"/>
    <w:rsid w:val="006414C8"/>
    <w:rsid w:val="0064151F"/>
    <w:rsid w:val="00641533"/>
    <w:rsid w:val="006416AB"/>
    <w:rsid w:val="006417CB"/>
    <w:rsid w:val="0064208D"/>
    <w:rsid w:val="00642C5A"/>
    <w:rsid w:val="00643475"/>
    <w:rsid w:val="0064396A"/>
    <w:rsid w:val="006442B4"/>
    <w:rsid w:val="006447FA"/>
    <w:rsid w:val="006454D6"/>
    <w:rsid w:val="006459CC"/>
    <w:rsid w:val="00645E71"/>
    <w:rsid w:val="0064624E"/>
    <w:rsid w:val="006476C7"/>
    <w:rsid w:val="00647E98"/>
    <w:rsid w:val="00650AB9"/>
    <w:rsid w:val="00650C4B"/>
    <w:rsid w:val="006516A8"/>
    <w:rsid w:val="006518EE"/>
    <w:rsid w:val="00651F8C"/>
    <w:rsid w:val="0065393A"/>
    <w:rsid w:val="00653A22"/>
    <w:rsid w:val="00653B27"/>
    <w:rsid w:val="0065453B"/>
    <w:rsid w:val="00654951"/>
    <w:rsid w:val="00654B8D"/>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E74"/>
    <w:rsid w:val="00662FAE"/>
    <w:rsid w:val="0066306D"/>
    <w:rsid w:val="006634E6"/>
    <w:rsid w:val="00664BE2"/>
    <w:rsid w:val="006655EE"/>
    <w:rsid w:val="006656B8"/>
    <w:rsid w:val="00665C42"/>
    <w:rsid w:val="00665DA6"/>
    <w:rsid w:val="00666BFF"/>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1D5"/>
    <w:rsid w:val="006817C9"/>
    <w:rsid w:val="0068205F"/>
    <w:rsid w:val="0068320A"/>
    <w:rsid w:val="00683393"/>
    <w:rsid w:val="00683640"/>
    <w:rsid w:val="00683A64"/>
    <w:rsid w:val="00683ECE"/>
    <w:rsid w:val="00684B4D"/>
    <w:rsid w:val="00684D72"/>
    <w:rsid w:val="00685F0C"/>
    <w:rsid w:val="006874FA"/>
    <w:rsid w:val="006878D7"/>
    <w:rsid w:val="006911CB"/>
    <w:rsid w:val="00692C6C"/>
    <w:rsid w:val="00693540"/>
    <w:rsid w:val="00693DF9"/>
    <w:rsid w:val="00694F16"/>
    <w:rsid w:val="006951AE"/>
    <w:rsid w:val="0069576C"/>
    <w:rsid w:val="00695F86"/>
    <w:rsid w:val="00695FC2"/>
    <w:rsid w:val="00696229"/>
    <w:rsid w:val="00696470"/>
    <w:rsid w:val="00696949"/>
    <w:rsid w:val="00696F04"/>
    <w:rsid w:val="00697052"/>
    <w:rsid w:val="00697E21"/>
    <w:rsid w:val="006A0063"/>
    <w:rsid w:val="006A1150"/>
    <w:rsid w:val="006A1589"/>
    <w:rsid w:val="006A2A05"/>
    <w:rsid w:val="006A30BE"/>
    <w:rsid w:val="006A46FB"/>
    <w:rsid w:val="006A5537"/>
    <w:rsid w:val="006A5E28"/>
    <w:rsid w:val="006A5E63"/>
    <w:rsid w:val="006A697B"/>
    <w:rsid w:val="006A6BD7"/>
    <w:rsid w:val="006A6C91"/>
    <w:rsid w:val="006A71DC"/>
    <w:rsid w:val="006A7AFF"/>
    <w:rsid w:val="006A7E68"/>
    <w:rsid w:val="006B01D4"/>
    <w:rsid w:val="006B043A"/>
    <w:rsid w:val="006B1816"/>
    <w:rsid w:val="006B2099"/>
    <w:rsid w:val="006B2CFA"/>
    <w:rsid w:val="006B2ECA"/>
    <w:rsid w:val="006B2F87"/>
    <w:rsid w:val="006B3C8D"/>
    <w:rsid w:val="006B3D11"/>
    <w:rsid w:val="006B50CF"/>
    <w:rsid w:val="006B5E50"/>
    <w:rsid w:val="006B6597"/>
    <w:rsid w:val="006B7832"/>
    <w:rsid w:val="006B7B61"/>
    <w:rsid w:val="006C03B8"/>
    <w:rsid w:val="006C0AC7"/>
    <w:rsid w:val="006C14B4"/>
    <w:rsid w:val="006C1F9E"/>
    <w:rsid w:val="006C26A8"/>
    <w:rsid w:val="006C26F8"/>
    <w:rsid w:val="006C3089"/>
    <w:rsid w:val="006C30FD"/>
    <w:rsid w:val="006C3311"/>
    <w:rsid w:val="006C343C"/>
    <w:rsid w:val="006C3F47"/>
    <w:rsid w:val="006C5C4D"/>
    <w:rsid w:val="006C5EC9"/>
    <w:rsid w:val="006C6059"/>
    <w:rsid w:val="006C68A3"/>
    <w:rsid w:val="006C701B"/>
    <w:rsid w:val="006C7522"/>
    <w:rsid w:val="006C75D7"/>
    <w:rsid w:val="006D0354"/>
    <w:rsid w:val="006D1332"/>
    <w:rsid w:val="006D1447"/>
    <w:rsid w:val="006D165F"/>
    <w:rsid w:val="006D2935"/>
    <w:rsid w:val="006D2B8B"/>
    <w:rsid w:val="006D2E22"/>
    <w:rsid w:val="006D33EB"/>
    <w:rsid w:val="006D3FB7"/>
    <w:rsid w:val="006D439D"/>
    <w:rsid w:val="006D45A4"/>
    <w:rsid w:val="006D4B0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29B5"/>
    <w:rsid w:val="006F341D"/>
    <w:rsid w:val="006F347B"/>
    <w:rsid w:val="006F3867"/>
    <w:rsid w:val="006F3CDE"/>
    <w:rsid w:val="006F563A"/>
    <w:rsid w:val="006F569B"/>
    <w:rsid w:val="006F58D4"/>
    <w:rsid w:val="006F6582"/>
    <w:rsid w:val="006F6901"/>
    <w:rsid w:val="006F6FAF"/>
    <w:rsid w:val="007003AB"/>
    <w:rsid w:val="00700574"/>
    <w:rsid w:val="0070067F"/>
    <w:rsid w:val="007010C0"/>
    <w:rsid w:val="007010FF"/>
    <w:rsid w:val="0070201D"/>
    <w:rsid w:val="00702096"/>
    <w:rsid w:val="007023AC"/>
    <w:rsid w:val="0070262B"/>
    <w:rsid w:val="00703416"/>
    <w:rsid w:val="0070346E"/>
    <w:rsid w:val="00703777"/>
    <w:rsid w:val="00704317"/>
    <w:rsid w:val="00704CF9"/>
    <w:rsid w:val="00704EDB"/>
    <w:rsid w:val="00705C77"/>
    <w:rsid w:val="00705C88"/>
    <w:rsid w:val="00706101"/>
    <w:rsid w:val="00706811"/>
    <w:rsid w:val="00707072"/>
    <w:rsid w:val="00707B8C"/>
    <w:rsid w:val="00707D61"/>
    <w:rsid w:val="00710C7D"/>
    <w:rsid w:val="00711AB8"/>
    <w:rsid w:val="00712287"/>
    <w:rsid w:val="00712321"/>
    <w:rsid w:val="00712772"/>
    <w:rsid w:val="00713AF6"/>
    <w:rsid w:val="007148D3"/>
    <w:rsid w:val="0071573A"/>
    <w:rsid w:val="007158A9"/>
    <w:rsid w:val="00715B9A"/>
    <w:rsid w:val="00715C4F"/>
    <w:rsid w:val="00716693"/>
    <w:rsid w:val="00716D80"/>
    <w:rsid w:val="0072405E"/>
    <w:rsid w:val="007248AB"/>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373DE"/>
    <w:rsid w:val="00740E58"/>
    <w:rsid w:val="00740E6D"/>
    <w:rsid w:val="007421E2"/>
    <w:rsid w:val="007425D4"/>
    <w:rsid w:val="00742C3F"/>
    <w:rsid w:val="00743041"/>
    <w:rsid w:val="00743F9B"/>
    <w:rsid w:val="007445A0"/>
    <w:rsid w:val="0074524B"/>
    <w:rsid w:val="00745737"/>
    <w:rsid w:val="00746BE5"/>
    <w:rsid w:val="00746C9D"/>
    <w:rsid w:val="00747D8B"/>
    <w:rsid w:val="0075029E"/>
    <w:rsid w:val="007506B5"/>
    <w:rsid w:val="00751228"/>
    <w:rsid w:val="007513CF"/>
    <w:rsid w:val="007514CE"/>
    <w:rsid w:val="00751879"/>
    <w:rsid w:val="00753D85"/>
    <w:rsid w:val="007541F0"/>
    <w:rsid w:val="00754867"/>
    <w:rsid w:val="00754BC6"/>
    <w:rsid w:val="00754CA4"/>
    <w:rsid w:val="00754D76"/>
    <w:rsid w:val="00755367"/>
    <w:rsid w:val="007554A7"/>
    <w:rsid w:val="007571E1"/>
    <w:rsid w:val="00757607"/>
    <w:rsid w:val="00757A16"/>
    <w:rsid w:val="00757C92"/>
    <w:rsid w:val="007604B2"/>
    <w:rsid w:val="00761466"/>
    <w:rsid w:val="00761A06"/>
    <w:rsid w:val="00761FA3"/>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4F3"/>
    <w:rsid w:val="00773A12"/>
    <w:rsid w:val="00773EF4"/>
    <w:rsid w:val="00775314"/>
    <w:rsid w:val="00775335"/>
    <w:rsid w:val="007754E4"/>
    <w:rsid w:val="007755F2"/>
    <w:rsid w:val="0077656F"/>
    <w:rsid w:val="00776605"/>
    <w:rsid w:val="00776971"/>
    <w:rsid w:val="00776F20"/>
    <w:rsid w:val="007776F6"/>
    <w:rsid w:val="00780A80"/>
    <w:rsid w:val="007815D0"/>
    <w:rsid w:val="0078177E"/>
    <w:rsid w:val="00782863"/>
    <w:rsid w:val="007828F9"/>
    <w:rsid w:val="0078304C"/>
    <w:rsid w:val="00783673"/>
    <w:rsid w:val="00783F39"/>
    <w:rsid w:val="00784ACB"/>
    <w:rsid w:val="00785490"/>
    <w:rsid w:val="00786731"/>
    <w:rsid w:val="00787A0E"/>
    <w:rsid w:val="007917CD"/>
    <w:rsid w:val="00791E2B"/>
    <w:rsid w:val="007925EA"/>
    <w:rsid w:val="007934FB"/>
    <w:rsid w:val="007936BF"/>
    <w:rsid w:val="00793943"/>
    <w:rsid w:val="00793CD8"/>
    <w:rsid w:val="00794418"/>
    <w:rsid w:val="007944BB"/>
    <w:rsid w:val="00794C5C"/>
    <w:rsid w:val="00795091"/>
    <w:rsid w:val="00795544"/>
    <w:rsid w:val="00795C92"/>
    <w:rsid w:val="00796179"/>
    <w:rsid w:val="00796231"/>
    <w:rsid w:val="00796553"/>
    <w:rsid w:val="007A0426"/>
    <w:rsid w:val="007A078B"/>
    <w:rsid w:val="007A0AA8"/>
    <w:rsid w:val="007A18AE"/>
    <w:rsid w:val="007A1CB3"/>
    <w:rsid w:val="007A1D46"/>
    <w:rsid w:val="007A2091"/>
    <w:rsid w:val="007A212A"/>
    <w:rsid w:val="007A2144"/>
    <w:rsid w:val="007A21A6"/>
    <w:rsid w:val="007A306F"/>
    <w:rsid w:val="007A330F"/>
    <w:rsid w:val="007A3615"/>
    <w:rsid w:val="007A39C9"/>
    <w:rsid w:val="007A43A6"/>
    <w:rsid w:val="007A46C1"/>
    <w:rsid w:val="007A5230"/>
    <w:rsid w:val="007A58A6"/>
    <w:rsid w:val="007A6C19"/>
    <w:rsid w:val="007A6EF6"/>
    <w:rsid w:val="007A76CB"/>
    <w:rsid w:val="007A7E73"/>
    <w:rsid w:val="007B008E"/>
    <w:rsid w:val="007B0664"/>
    <w:rsid w:val="007B0C04"/>
    <w:rsid w:val="007B1077"/>
    <w:rsid w:val="007B133C"/>
    <w:rsid w:val="007B1660"/>
    <w:rsid w:val="007B1BD1"/>
    <w:rsid w:val="007B3122"/>
    <w:rsid w:val="007B3777"/>
    <w:rsid w:val="007B3A26"/>
    <w:rsid w:val="007B3D2D"/>
    <w:rsid w:val="007B42F4"/>
    <w:rsid w:val="007B44B7"/>
    <w:rsid w:val="007B49E5"/>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14EB"/>
    <w:rsid w:val="007D2570"/>
    <w:rsid w:val="007D302A"/>
    <w:rsid w:val="007D3277"/>
    <w:rsid w:val="007D3634"/>
    <w:rsid w:val="007D400E"/>
    <w:rsid w:val="007D4992"/>
    <w:rsid w:val="007D5901"/>
    <w:rsid w:val="007D5E05"/>
    <w:rsid w:val="007D5E37"/>
    <w:rsid w:val="007D65B8"/>
    <w:rsid w:val="007D7526"/>
    <w:rsid w:val="007D7866"/>
    <w:rsid w:val="007D795B"/>
    <w:rsid w:val="007D7E8B"/>
    <w:rsid w:val="007E07EC"/>
    <w:rsid w:val="007E0C6F"/>
    <w:rsid w:val="007E1502"/>
    <w:rsid w:val="007E1C03"/>
    <w:rsid w:val="007E2464"/>
    <w:rsid w:val="007E2AE7"/>
    <w:rsid w:val="007E30F7"/>
    <w:rsid w:val="007E3529"/>
    <w:rsid w:val="007E3DEE"/>
    <w:rsid w:val="007E4610"/>
    <w:rsid w:val="007E4715"/>
    <w:rsid w:val="007E505B"/>
    <w:rsid w:val="007E5263"/>
    <w:rsid w:val="007E5352"/>
    <w:rsid w:val="007E5B22"/>
    <w:rsid w:val="007E65DD"/>
    <w:rsid w:val="007E6FD9"/>
    <w:rsid w:val="007E7091"/>
    <w:rsid w:val="007F0000"/>
    <w:rsid w:val="007F09AA"/>
    <w:rsid w:val="007F0A8C"/>
    <w:rsid w:val="007F11E4"/>
    <w:rsid w:val="007F14A3"/>
    <w:rsid w:val="007F1DD3"/>
    <w:rsid w:val="007F23F1"/>
    <w:rsid w:val="007F249D"/>
    <w:rsid w:val="007F290F"/>
    <w:rsid w:val="007F3EDF"/>
    <w:rsid w:val="007F46E5"/>
    <w:rsid w:val="007F471B"/>
    <w:rsid w:val="007F4C9B"/>
    <w:rsid w:val="007F5E06"/>
    <w:rsid w:val="007F6825"/>
    <w:rsid w:val="007F7CCD"/>
    <w:rsid w:val="00800EEB"/>
    <w:rsid w:val="00802C61"/>
    <w:rsid w:val="00802E8B"/>
    <w:rsid w:val="008033DF"/>
    <w:rsid w:val="008035F4"/>
    <w:rsid w:val="00803D93"/>
    <w:rsid w:val="00803FAE"/>
    <w:rsid w:val="00804212"/>
    <w:rsid w:val="0080605F"/>
    <w:rsid w:val="00807038"/>
    <w:rsid w:val="008075C7"/>
    <w:rsid w:val="00807786"/>
    <w:rsid w:val="00807DDD"/>
    <w:rsid w:val="00810620"/>
    <w:rsid w:val="00811A6C"/>
    <w:rsid w:val="00811FCB"/>
    <w:rsid w:val="00812860"/>
    <w:rsid w:val="00813805"/>
    <w:rsid w:val="008138B1"/>
    <w:rsid w:val="00813A38"/>
    <w:rsid w:val="008158D6"/>
    <w:rsid w:val="0081616D"/>
    <w:rsid w:val="00816196"/>
    <w:rsid w:val="00816422"/>
    <w:rsid w:val="0081655D"/>
    <w:rsid w:val="008167C3"/>
    <w:rsid w:val="00816DB6"/>
    <w:rsid w:val="00817196"/>
    <w:rsid w:val="008206E4"/>
    <w:rsid w:val="00820944"/>
    <w:rsid w:val="00821A40"/>
    <w:rsid w:val="00822010"/>
    <w:rsid w:val="0082268C"/>
    <w:rsid w:val="008235DB"/>
    <w:rsid w:val="00823625"/>
    <w:rsid w:val="008243B8"/>
    <w:rsid w:val="00824AB4"/>
    <w:rsid w:val="008252F0"/>
    <w:rsid w:val="00825790"/>
    <w:rsid w:val="00825794"/>
    <w:rsid w:val="00825C42"/>
    <w:rsid w:val="00825D25"/>
    <w:rsid w:val="008269F2"/>
    <w:rsid w:val="00826A8F"/>
    <w:rsid w:val="008277D3"/>
    <w:rsid w:val="00827D6F"/>
    <w:rsid w:val="008301FB"/>
    <w:rsid w:val="00831E3C"/>
    <w:rsid w:val="00831FD9"/>
    <w:rsid w:val="008338AD"/>
    <w:rsid w:val="00833B3E"/>
    <w:rsid w:val="008340BE"/>
    <w:rsid w:val="00834196"/>
    <w:rsid w:val="008346DF"/>
    <w:rsid w:val="00835023"/>
    <w:rsid w:val="00835171"/>
    <w:rsid w:val="00835AA4"/>
    <w:rsid w:val="0083625F"/>
    <w:rsid w:val="00836446"/>
    <w:rsid w:val="008365EF"/>
    <w:rsid w:val="008370FA"/>
    <w:rsid w:val="008376AC"/>
    <w:rsid w:val="00840038"/>
    <w:rsid w:val="00841EC4"/>
    <w:rsid w:val="008430DE"/>
    <w:rsid w:val="008444E8"/>
    <w:rsid w:val="00844E80"/>
    <w:rsid w:val="008460E8"/>
    <w:rsid w:val="00846FE7"/>
    <w:rsid w:val="008473E7"/>
    <w:rsid w:val="00847F79"/>
    <w:rsid w:val="008503A5"/>
    <w:rsid w:val="0085040F"/>
    <w:rsid w:val="00850596"/>
    <w:rsid w:val="008509B3"/>
    <w:rsid w:val="00852E1A"/>
    <w:rsid w:val="0085564D"/>
    <w:rsid w:val="00855FF0"/>
    <w:rsid w:val="00856078"/>
    <w:rsid w:val="00856132"/>
    <w:rsid w:val="00856911"/>
    <w:rsid w:val="00856C76"/>
    <w:rsid w:val="00860C61"/>
    <w:rsid w:val="008610A7"/>
    <w:rsid w:val="008610BA"/>
    <w:rsid w:val="008611EF"/>
    <w:rsid w:val="00863250"/>
    <w:rsid w:val="00864067"/>
    <w:rsid w:val="00865761"/>
    <w:rsid w:val="00865810"/>
    <w:rsid w:val="00866253"/>
    <w:rsid w:val="00866B45"/>
    <w:rsid w:val="0086716F"/>
    <w:rsid w:val="0086734F"/>
    <w:rsid w:val="008677FD"/>
    <w:rsid w:val="008706D4"/>
    <w:rsid w:val="00870D60"/>
    <w:rsid w:val="00870F8A"/>
    <w:rsid w:val="008719A4"/>
    <w:rsid w:val="00871A7A"/>
    <w:rsid w:val="00871D23"/>
    <w:rsid w:val="008722FC"/>
    <w:rsid w:val="008730A9"/>
    <w:rsid w:val="00874061"/>
    <w:rsid w:val="00874312"/>
    <w:rsid w:val="0087437C"/>
    <w:rsid w:val="008751A7"/>
    <w:rsid w:val="00875CD7"/>
    <w:rsid w:val="008767C8"/>
    <w:rsid w:val="00876B4D"/>
    <w:rsid w:val="00876D7A"/>
    <w:rsid w:val="00877358"/>
    <w:rsid w:val="008779AD"/>
    <w:rsid w:val="00877F18"/>
    <w:rsid w:val="00880175"/>
    <w:rsid w:val="008809FC"/>
    <w:rsid w:val="008817CC"/>
    <w:rsid w:val="00882009"/>
    <w:rsid w:val="00884D27"/>
    <w:rsid w:val="00884DB6"/>
    <w:rsid w:val="008860F9"/>
    <w:rsid w:val="008865D5"/>
    <w:rsid w:val="00886970"/>
    <w:rsid w:val="00886A72"/>
    <w:rsid w:val="0088753D"/>
    <w:rsid w:val="008878BF"/>
    <w:rsid w:val="00887BB4"/>
    <w:rsid w:val="00891161"/>
    <w:rsid w:val="00893413"/>
    <w:rsid w:val="00894114"/>
    <w:rsid w:val="008941E3"/>
    <w:rsid w:val="00894469"/>
    <w:rsid w:val="008946DC"/>
    <w:rsid w:val="00894898"/>
    <w:rsid w:val="00894A88"/>
    <w:rsid w:val="00894D8C"/>
    <w:rsid w:val="008952DA"/>
    <w:rsid w:val="00895386"/>
    <w:rsid w:val="00895ABA"/>
    <w:rsid w:val="008965DA"/>
    <w:rsid w:val="00896896"/>
    <w:rsid w:val="0089763D"/>
    <w:rsid w:val="00897AF9"/>
    <w:rsid w:val="008A00C2"/>
    <w:rsid w:val="008A17F5"/>
    <w:rsid w:val="008A1B96"/>
    <w:rsid w:val="008A21FF"/>
    <w:rsid w:val="008A28A8"/>
    <w:rsid w:val="008A2CE2"/>
    <w:rsid w:val="008A2F24"/>
    <w:rsid w:val="008A30AC"/>
    <w:rsid w:val="008A3AAD"/>
    <w:rsid w:val="008A4324"/>
    <w:rsid w:val="008A44B8"/>
    <w:rsid w:val="008A51A8"/>
    <w:rsid w:val="008A54C7"/>
    <w:rsid w:val="008A59F8"/>
    <w:rsid w:val="008A5ACE"/>
    <w:rsid w:val="008A5FBC"/>
    <w:rsid w:val="008A6C30"/>
    <w:rsid w:val="008A6D2A"/>
    <w:rsid w:val="008A703B"/>
    <w:rsid w:val="008A7605"/>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979"/>
    <w:rsid w:val="008C4BAA"/>
    <w:rsid w:val="008C4C24"/>
    <w:rsid w:val="008C56AB"/>
    <w:rsid w:val="008C580F"/>
    <w:rsid w:val="008C5C24"/>
    <w:rsid w:val="008C5E18"/>
    <w:rsid w:val="008C6497"/>
    <w:rsid w:val="008C6AE8"/>
    <w:rsid w:val="008C6E2D"/>
    <w:rsid w:val="008C6FDE"/>
    <w:rsid w:val="008C7573"/>
    <w:rsid w:val="008C792D"/>
    <w:rsid w:val="008D00A5"/>
    <w:rsid w:val="008D07C4"/>
    <w:rsid w:val="008D14F9"/>
    <w:rsid w:val="008D17F9"/>
    <w:rsid w:val="008D1B3B"/>
    <w:rsid w:val="008D3235"/>
    <w:rsid w:val="008D3410"/>
    <w:rsid w:val="008D34F1"/>
    <w:rsid w:val="008D39D8"/>
    <w:rsid w:val="008D3A10"/>
    <w:rsid w:val="008D3ADA"/>
    <w:rsid w:val="008D3EC4"/>
    <w:rsid w:val="008D3ED4"/>
    <w:rsid w:val="008D3F6F"/>
    <w:rsid w:val="008D4CE7"/>
    <w:rsid w:val="008D51F3"/>
    <w:rsid w:val="008D6020"/>
    <w:rsid w:val="008D60D7"/>
    <w:rsid w:val="008D626F"/>
    <w:rsid w:val="008D6578"/>
    <w:rsid w:val="008D6D1A"/>
    <w:rsid w:val="008D73EF"/>
    <w:rsid w:val="008D7438"/>
    <w:rsid w:val="008E03A2"/>
    <w:rsid w:val="008E065E"/>
    <w:rsid w:val="008E0927"/>
    <w:rsid w:val="008E09DD"/>
    <w:rsid w:val="008E1909"/>
    <w:rsid w:val="008E3727"/>
    <w:rsid w:val="008E374C"/>
    <w:rsid w:val="008E3C92"/>
    <w:rsid w:val="008E3DB0"/>
    <w:rsid w:val="008E3EC1"/>
    <w:rsid w:val="008E3EDF"/>
    <w:rsid w:val="008E43CD"/>
    <w:rsid w:val="008E57D2"/>
    <w:rsid w:val="008E5EE9"/>
    <w:rsid w:val="008E6A5D"/>
    <w:rsid w:val="008E704B"/>
    <w:rsid w:val="008E78C7"/>
    <w:rsid w:val="008E7B79"/>
    <w:rsid w:val="008F0054"/>
    <w:rsid w:val="008F024C"/>
    <w:rsid w:val="008F106C"/>
    <w:rsid w:val="008F1EAB"/>
    <w:rsid w:val="008F33DC"/>
    <w:rsid w:val="008F342D"/>
    <w:rsid w:val="008F477F"/>
    <w:rsid w:val="008F47C7"/>
    <w:rsid w:val="008F4E42"/>
    <w:rsid w:val="008F5299"/>
    <w:rsid w:val="008F55C3"/>
    <w:rsid w:val="008F5BB9"/>
    <w:rsid w:val="008F5C8D"/>
    <w:rsid w:val="008F679F"/>
    <w:rsid w:val="008F6A9E"/>
    <w:rsid w:val="008F6B84"/>
    <w:rsid w:val="00900A54"/>
    <w:rsid w:val="00900AAB"/>
    <w:rsid w:val="00901FF9"/>
    <w:rsid w:val="00902350"/>
    <w:rsid w:val="009024B2"/>
    <w:rsid w:val="0090336B"/>
    <w:rsid w:val="00903D1F"/>
    <w:rsid w:val="0090421B"/>
    <w:rsid w:val="00904731"/>
    <w:rsid w:val="00904D87"/>
    <w:rsid w:val="009053AA"/>
    <w:rsid w:val="009056A2"/>
    <w:rsid w:val="00905FD2"/>
    <w:rsid w:val="00906686"/>
    <w:rsid w:val="00906939"/>
    <w:rsid w:val="00907338"/>
    <w:rsid w:val="00910B7D"/>
    <w:rsid w:val="00910F5B"/>
    <w:rsid w:val="00911212"/>
    <w:rsid w:val="009116BB"/>
    <w:rsid w:val="00911DFB"/>
    <w:rsid w:val="00912D08"/>
    <w:rsid w:val="009139D9"/>
    <w:rsid w:val="009140FC"/>
    <w:rsid w:val="00914717"/>
    <w:rsid w:val="00914AD8"/>
    <w:rsid w:val="00915C7D"/>
    <w:rsid w:val="00916079"/>
    <w:rsid w:val="009168D8"/>
    <w:rsid w:val="00916D84"/>
    <w:rsid w:val="009175F0"/>
    <w:rsid w:val="00917A53"/>
    <w:rsid w:val="00917A75"/>
    <w:rsid w:val="00917CE9"/>
    <w:rsid w:val="00920BF2"/>
    <w:rsid w:val="009212DC"/>
    <w:rsid w:val="0092131F"/>
    <w:rsid w:val="00921393"/>
    <w:rsid w:val="00921967"/>
    <w:rsid w:val="00921BC5"/>
    <w:rsid w:val="00922010"/>
    <w:rsid w:val="00923165"/>
    <w:rsid w:val="00923EA9"/>
    <w:rsid w:val="009248DC"/>
    <w:rsid w:val="00924C52"/>
    <w:rsid w:val="00927413"/>
    <w:rsid w:val="009278A6"/>
    <w:rsid w:val="00927DAF"/>
    <w:rsid w:val="00930787"/>
    <w:rsid w:val="00930C48"/>
    <w:rsid w:val="009312FC"/>
    <w:rsid w:val="00931BD9"/>
    <w:rsid w:val="00931BE3"/>
    <w:rsid w:val="00932033"/>
    <w:rsid w:val="00932966"/>
    <w:rsid w:val="00933081"/>
    <w:rsid w:val="0093391A"/>
    <w:rsid w:val="00933A73"/>
    <w:rsid w:val="00933CB8"/>
    <w:rsid w:val="009365FF"/>
    <w:rsid w:val="00936875"/>
    <w:rsid w:val="009368F3"/>
    <w:rsid w:val="0093706E"/>
    <w:rsid w:val="009375B7"/>
    <w:rsid w:val="009376DF"/>
    <w:rsid w:val="009378A1"/>
    <w:rsid w:val="00937C9A"/>
    <w:rsid w:val="00940A64"/>
    <w:rsid w:val="009412D6"/>
    <w:rsid w:val="00941636"/>
    <w:rsid w:val="00942D5C"/>
    <w:rsid w:val="0094309A"/>
    <w:rsid w:val="00943742"/>
    <w:rsid w:val="00944ABB"/>
    <w:rsid w:val="00944F97"/>
    <w:rsid w:val="009451EA"/>
    <w:rsid w:val="00945554"/>
    <w:rsid w:val="00945C05"/>
    <w:rsid w:val="00946945"/>
    <w:rsid w:val="00946E39"/>
    <w:rsid w:val="00947713"/>
    <w:rsid w:val="00947C0F"/>
    <w:rsid w:val="0095059B"/>
    <w:rsid w:val="009508D9"/>
    <w:rsid w:val="00950C8A"/>
    <w:rsid w:val="00950DE7"/>
    <w:rsid w:val="0095134F"/>
    <w:rsid w:val="009518D4"/>
    <w:rsid w:val="0095205A"/>
    <w:rsid w:val="0095239F"/>
    <w:rsid w:val="00952CEC"/>
    <w:rsid w:val="00953920"/>
    <w:rsid w:val="00953D47"/>
    <w:rsid w:val="00955078"/>
    <w:rsid w:val="0095542B"/>
    <w:rsid w:val="0095681E"/>
    <w:rsid w:val="00956ED4"/>
    <w:rsid w:val="009572D4"/>
    <w:rsid w:val="009576C7"/>
    <w:rsid w:val="0095770C"/>
    <w:rsid w:val="00960219"/>
    <w:rsid w:val="00961321"/>
    <w:rsid w:val="00961921"/>
    <w:rsid w:val="00961B2D"/>
    <w:rsid w:val="009623EE"/>
    <w:rsid w:val="0096263A"/>
    <w:rsid w:val="00962975"/>
    <w:rsid w:val="00963455"/>
    <w:rsid w:val="0096355A"/>
    <w:rsid w:val="00963F30"/>
    <w:rsid w:val="0096430A"/>
    <w:rsid w:val="0096554B"/>
    <w:rsid w:val="0096584A"/>
    <w:rsid w:val="00965929"/>
    <w:rsid w:val="00966059"/>
    <w:rsid w:val="00966101"/>
    <w:rsid w:val="00966E94"/>
    <w:rsid w:val="00971BBE"/>
    <w:rsid w:val="00971F08"/>
    <w:rsid w:val="00972AB0"/>
    <w:rsid w:val="00973223"/>
    <w:rsid w:val="009738DE"/>
    <w:rsid w:val="00974285"/>
    <w:rsid w:val="0097498F"/>
    <w:rsid w:val="00974C3E"/>
    <w:rsid w:val="009754F8"/>
    <w:rsid w:val="009757DD"/>
    <w:rsid w:val="0097603D"/>
    <w:rsid w:val="00976949"/>
    <w:rsid w:val="00977A97"/>
    <w:rsid w:val="00977DFC"/>
    <w:rsid w:val="00980477"/>
    <w:rsid w:val="00981D22"/>
    <w:rsid w:val="009831A5"/>
    <w:rsid w:val="009839F8"/>
    <w:rsid w:val="00985253"/>
    <w:rsid w:val="009853B3"/>
    <w:rsid w:val="0098576D"/>
    <w:rsid w:val="0098709F"/>
    <w:rsid w:val="00987524"/>
    <w:rsid w:val="0099045D"/>
    <w:rsid w:val="00990630"/>
    <w:rsid w:val="00991540"/>
    <w:rsid w:val="00991761"/>
    <w:rsid w:val="009933F5"/>
    <w:rsid w:val="00993A41"/>
    <w:rsid w:val="00993D35"/>
    <w:rsid w:val="00994304"/>
    <w:rsid w:val="00994DCA"/>
    <w:rsid w:val="00994E39"/>
    <w:rsid w:val="00995BB7"/>
    <w:rsid w:val="009960EC"/>
    <w:rsid w:val="009970DD"/>
    <w:rsid w:val="0099735A"/>
    <w:rsid w:val="00997883"/>
    <w:rsid w:val="009A027F"/>
    <w:rsid w:val="009A0FBA"/>
    <w:rsid w:val="009A11FE"/>
    <w:rsid w:val="009A1601"/>
    <w:rsid w:val="009A1E6F"/>
    <w:rsid w:val="009A1E8E"/>
    <w:rsid w:val="009A21E8"/>
    <w:rsid w:val="009A22F4"/>
    <w:rsid w:val="009A2687"/>
    <w:rsid w:val="009A27CA"/>
    <w:rsid w:val="009A2B87"/>
    <w:rsid w:val="009A367F"/>
    <w:rsid w:val="009A3BB6"/>
    <w:rsid w:val="009A462D"/>
    <w:rsid w:val="009A4FF3"/>
    <w:rsid w:val="009A5183"/>
    <w:rsid w:val="009A5645"/>
    <w:rsid w:val="009A5CBA"/>
    <w:rsid w:val="009A6DFE"/>
    <w:rsid w:val="009A6EA7"/>
    <w:rsid w:val="009A782E"/>
    <w:rsid w:val="009A7B1F"/>
    <w:rsid w:val="009A7E4D"/>
    <w:rsid w:val="009B09CD"/>
    <w:rsid w:val="009B0F8F"/>
    <w:rsid w:val="009B1A7D"/>
    <w:rsid w:val="009B1F30"/>
    <w:rsid w:val="009B35E0"/>
    <w:rsid w:val="009B3856"/>
    <w:rsid w:val="009B387E"/>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C4C"/>
    <w:rsid w:val="009D4FF0"/>
    <w:rsid w:val="009D5A4A"/>
    <w:rsid w:val="009D5AC2"/>
    <w:rsid w:val="009D5C60"/>
    <w:rsid w:val="009D703C"/>
    <w:rsid w:val="009D718F"/>
    <w:rsid w:val="009D7586"/>
    <w:rsid w:val="009E0077"/>
    <w:rsid w:val="009E068F"/>
    <w:rsid w:val="009E10DF"/>
    <w:rsid w:val="009E14E0"/>
    <w:rsid w:val="009E2304"/>
    <w:rsid w:val="009E2595"/>
    <w:rsid w:val="009E2DA3"/>
    <w:rsid w:val="009E35DB"/>
    <w:rsid w:val="009E35DE"/>
    <w:rsid w:val="009E37A1"/>
    <w:rsid w:val="009E414C"/>
    <w:rsid w:val="009E47A3"/>
    <w:rsid w:val="009E4F9E"/>
    <w:rsid w:val="009E5AAC"/>
    <w:rsid w:val="009E5CC5"/>
    <w:rsid w:val="009E671D"/>
    <w:rsid w:val="009E69C4"/>
    <w:rsid w:val="009E7449"/>
    <w:rsid w:val="009F037E"/>
    <w:rsid w:val="009F0481"/>
    <w:rsid w:val="009F08F3"/>
    <w:rsid w:val="009F0A05"/>
    <w:rsid w:val="009F11EF"/>
    <w:rsid w:val="009F1551"/>
    <w:rsid w:val="009F1952"/>
    <w:rsid w:val="009F20B8"/>
    <w:rsid w:val="009F2FFE"/>
    <w:rsid w:val="009F344F"/>
    <w:rsid w:val="009F4143"/>
    <w:rsid w:val="009F45C0"/>
    <w:rsid w:val="009F4A10"/>
    <w:rsid w:val="009F5CE8"/>
    <w:rsid w:val="009F6767"/>
    <w:rsid w:val="009F67C5"/>
    <w:rsid w:val="009F6C18"/>
    <w:rsid w:val="009F7E6F"/>
    <w:rsid w:val="00A00C74"/>
    <w:rsid w:val="00A01371"/>
    <w:rsid w:val="00A01FAE"/>
    <w:rsid w:val="00A0204C"/>
    <w:rsid w:val="00A031D8"/>
    <w:rsid w:val="00A048A8"/>
    <w:rsid w:val="00A04F49"/>
    <w:rsid w:val="00A05BE6"/>
    <w:rsid w:val="00A05C01"/>
    <w:rsid w:val="00A06044"/>
    <w:rsid w:val="00A06736"/>
    <w:rsid w:val="00A0702F"/>
    <w:rsid w:val="00A072FC"/>
    <w:rsid w:val="00A07510"/>
    <w:rsid w:val="00A0761B"/>
    <w:rsid w:val="00A1150E"/>
    <w:rsid w:val="00A1186D"/>
    <w:rsid w:val="00A1288E"/>
    <w:rsid w:val="00A12A8A"/>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2FF9"/>
    <w:rsid w:val="00A2351A"/>
    <w:rsid w:val="00A23ECB"/>
    <w:rsid w:val="00A242E0"/>
    <w:rsid w:val="00A24B56"/>
    <w:rsid w:val="00A25033"/>
    <w:rsid w:val="00A264A9"/>
    <w:rsid w:val="00A26961"/>
    <w:rsid w:val="00A269C9"/>
    <w:rsid w:val="00A26DCF"/>
    <w:rsid w:val="00A27785"/>
    <w:rsid w:val="00A30187"/>
    <w:rsid w:val="00A3166F"/>
    <w:rsid w:val="00A3448A"/>
    <w:rsid w:val="00A34CCC"/>
    <w:rsid w:val="00A35287"/>
    <w:rsid w:val="00A35EC2"/>
    <w:rsid w:val="00A36297"/>
    <w:rsid w:val="00A36F6D"/>
    <w:rsid w:val="00A37A96"/>
    <w:rsid w:val="00A401F3"/>
    <w:rsid w:val="00A40F45"/>
    <w:rsid w:val="00A41115"/>
    <w:rsid w:val="00A41910"/>
    <w:rsid w:val="00A41E2B"/>
    <w:rsid w:val="00A431AB"/>
    <w:rsid w:val="00A4343F"/>
    <w:rsid w:val="00A43967"/>
    <w:rsid w:val="00A43F51"/>
    <w:rsid w:val="00A44BC5"/>
    <w:rsid w:val="00A45825"/>
    <w:rsid w:val="00A45B74"/>
    <w:rsid w:val="00A46D3C"/>
    <w:rsid w:val="00A477B8"/>
    <w:rsid w:val="00A47A5C"/>
    <w:rsid w:val="00A47CDB"/>
    <w:rsid w:val="00A5121B"/>
    <w:rsid w:val="00A51ABC"/>
    <w:rsid w:val="00A52798"/>
    <w:rsid w:val="00A52A74"/>
    <w:rsid w:val="00A52E1D"/>
    <w:rsid w:val="00A535EC"/>
    <w:rsid w:val="00A53DEC"/>
    <w:rsid w:val="00A53E8E"/>
    <w:rsid w:val="00A543BC"/>
    <w:rsid w:val="00A5449B"/>
    <w:rsid w:val="00A55922"/>
    <w:rsid w:val="00A5720D"/>
    <w:rsid w:val="00A60009"/>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6A8A"/>
    <w:rsid w:val="00A67208"/>
    <w:rsid w:val="00A67326"/>
    <w:rsid w:val="00A67E6C"/>
    <w:rsid w:val="00A67F09"/>
    <w:rsid w:val="00A70971"/>
    <w:rsid w:val="00A70992"/>
    <w:rsid w:val="00A7144B"/>
    <w:rsid w:val="00A71B99"/>
    <w:rsid w:val="00A72124"/>
    <w:rsid w:val="00A72788"/>
    <w:rsid w:val="00A733CD"/>
    <w:rsid w:val="00A73731"/>
    <w:rsid w:val="00A739D0"/>
    <w:rsid w:val="00A73A95"/>
    <w:rsid w:val="00A73FA7"/>
    <w:rsid w:val="00A74E4A"/>
    <w:rsid w:val="00A761D4"/>
    <w:rsid w:val="00A7642A"/>
    <w:rsid w:val="00A76CA6"/>
    <w:rsid w:val="00A770B3"/>
    <w:rsid w:val="00A77A8E"/>
    <w:rsid w:val="00A77C64"/>
    <w:rsid w:val="00A77DC4"/>
    <w:rsid w:val="00A77EC4"/>
    <w:rsid w:val="00A80AF6"/>
    <w:rsid w:val="00A815A1"/>
    <w:rsid w:val="00A819E3"/>
    <w:rsid w:val="00A81D52"/>
    <w:rsid w:val="00A8294B"/>
    <w:rsid w:val="00A82C8A"/>
    <w:rsid w:val="00A8423A"/>
    <w:rsid w:val="00A842A0"/>
    <w:rsid w:val="00A8454D"/>
    <w:rsid w:val="00A845CE"/>
    <w:rsid w:val="00A84DC2"/>
    <w:rsid w:val="00A8544D"/>
    <w:rsid w:val="00A86435"/>
    <w:rsid w:val="00A87483"/>
    <w:rsid w:val="00A91B0F"/>
    <w:rsid w:val="00A92879"/>
    <w:rsid w:val="00A931D9"/>
    <w:rsid w:val="00A93B2D"/>
    <w:rsid w:val="00A9442A"/>
    <w:rsid w:val="00A959BA"/>
    <w:rsid w:val="00A9719F"/>
    <w:rsid w:val="00A97339"/>
    <w:rsid w:val="00A97FBF"/>
    <w:rsid w:val="00AA001A"/>
    <w:rsid w:val="00AA016F"/>
    <w:rsid w:val="00AA1360"/>
    <w:rsid w:val="00AA1B22"/>
    <w:rsid w:val="00AA1ED6"/>
    <w:rsid w:val="00AA2E28"/>
    <w:rsid w:val="00AA437D"/>
    <w:rsid w:val="00AA4D39"/>
    <w:rsid w:val="00AA51D6"/>
    <w:rsid w:val="00AA6942"/>
    <w:rsid w:val="00AB00B6"/>
    <w:rsid w:val="00AB0BC8"/>
    <w:rsid w:val="00AB11CA"/>
    <w:rsid w:val="00AB11E6"/>
    <w:rsid w:val="00AB14D9"/>
    <w:rsid w:val="00AB1DAA"/>
    <w:rsid w:val="00AB4236"/>
    <w:rsid w:val="00AB4460"/>
    <w:rsid w:val="00AB4AB8"/>
    <w:rsid w:val="00AB4D71"/>
    <w:rsid w:val="00AB5999"/>
    <w:rsid w:val="00AB5BBC"/>
    <w:rsid w:val="00AB5ED2"/>
    <w:rsid w:val="00AB655E"/>
    <w:rsid w:val="00AC007F"/>
    <w:rsid w:val="00AC065F"/>
    <w:rsid w:val="00AC0C59"/>
    <w:rsid w:val="00AC1455"/>
    <w:rsid w:val="00AC248C"/>
    <w:rsid w:val="00AC2ECD"/>
    <w:rsid w:val="00AC3119"/>
    <w:rsid w:val="00AC3C40"/>
    <w:rsid w:val="00AC49FB"/>
    <w:rsid w:val="00AC5A10"/>
    <w:rsid w:val="00AC64D7"/>
    <w:rsid w:val="00AC65AD"/>
    <w:rsid w:val="00AC66E7"/>
    <w:rsid w:val="00AD0398"/>
    <w:rsid w:val="00AD0A8C"/>
    <w:rsid w:val="00AD0AA3"/>
    <w:rsid w:val="00AD1BB2"/>
    <w:rsid w:val="00AD1C3C"/>
    <w:rsid w:val="00AD256D"/>
    <w:rsid w:val="00AD2679"/>
    <w:rsid w:val="00AD2C6C"/>
    <w:rsid w:val="00AD3588"/>
    <w:rsid w:val="00AD365C"/>
    <w:rsid w:val="00AD38E2"/>
    <w:rsid w:val="00AD3B09"/>
    <w:rsid w:val="00AD3C02"/>
    <w:rsid w:val="00AD3F94"/>
    <w:rsid w:val="00AD46E0"/>
    <w:rsid w:val="00AD4A5A"/>
    <w:rsid w:val="00AD5BF8"/>
    <w:rsid w:val="00AD68BD"/>
    <w:rsid w:val="00AD721E"/>
    <w:rsid w:val="00AD7421"/>
    <w:rsid w:val="00AE0591"/>
    <w:rsid w:val="00AE1620"/>
    <w:rsid w:val="00AE1E65"/>
    <w:rsid w:val="00AE1EDD"/>
    <w:rsid w:val="00AE211A"/>
    <w:rsid w:val="00AE22CA"/>
    <w:rsid w:val="00AE2773"/>
    <w:rsid w:val="00AE27AC"/>
    <w:rsid w:val="00AE298B"/>
    <w:rsid w:val="00AE347C"/>
    <w:rsid w:val="00AE3AF0"/>
    <w:rsid w:val="00AE3C5B"/>
    <w:rsid w:val="00AE40E0"/>
    <w:rsid w:val="00AE4434"/>
    <w:rsid w:val="00AE46B9"/>
    <w:rsid w:val="00AE480D"/>
    <w:rsid w:val="00AE4DBA"/>
    <w:rsid w:val="00AE4F07"/>
    <w:rsid w:val="00AE568D"/>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AF7ADE"/>
    <w:rsid w:val="00B006FE"/>
    <w:rsid w:val="00B007CB"/>
    <w:rsid w:val="00B0091A"/>
    <w:rsid w:val="00B00E73"/>
    <w:rsid w:val="00B01ABA"/>
    <w:rsid w:val="00B02898"/>
    <w:rsid w:val="00B02AA9"/>
    <w:rsid w:val="00B02B43"/>
    <w:rsid w:val="00B02FA3"/>
    <w:rsid w:val="00B02FD0"/>
    <w:rsid w:val="00B0455C"/>
    <w:rsid w:val="00B047D3"/>
    <w:rsid w:val="00B05084"/>
    <w:rsid w:val="00B05459"/>
    <w:rsid w:val="00B0571D"/>
    <w:rsid w:val="00B067F1"/>
    <w:rsid w:val="00B06F73"/>
    <w:rsid w:val="00B06FEF"/>
    <w:rsid w:val="00B0750B"/>
    <w:rsid w:val="00B07A07"/>
    <w:rsid w:val="00B1213A"/>
    <w:rsid w:val="00B12953"/>
    <w:rsid w:val="00B12A9B"/>
    <w:rsid w:val="00B12B4F"/>
    <w:rsid w:val="00B1370B"/>
    <w:rsid w:val="00B1407B"/>
    <w:rsid w:val="00B151F2"/>
    <w:rsid w:val="00B157F9"/>
    <w:rsid w:val="00B15A8D"/>
    <w:rsid w:val="00B1637B"/>
    <w:rsid w:val="00B1687C"/>
    <w:rsid w:val="00B200C0"/>
    <w:rsid w:val="00B20256"/>
    <w:rsid w:val="00B20285"/>
    <w:rsid w:val="00B20D09"/>
    <w:rsid w:val="00B20E19"/>
    <w:rsid w:val="00B21539"/>
    <w:rsid w:val="00B219B2"/>
    <w:rsid w:val="00B22177"/>
    <w:rsid w:val="00B2255B"/>
    <w:rsid w:val="00B22850"/>
    <w:rsid w:val="00B22956"/>
    <w:rsid w:val="00B243D6"/>
    <w:rsid w:val="00B2442F"/>
    <w:rsid w:val="00B2450E"/>
    <w:rsid w:val="00B25C1D"/>
    <w:rsid w:val="00B266DF"/>
    <w:rsid w:val="00B2763F"/>
    <w:rsid w:val="00B27AAC"/>
    <w:rsid w:val="00B308A7"/>
    <w:rsid w:val="00B30929"/>
    <w:rsid w:val="00B30A17"/>
    <w:rsid w:val="00B30DEE"/>
    <w:rsid w:val="00B314AB"/>
    <w:rsid w:val="00B31710"/>
    <w:rsid w:val="00B328B7"/>
    <w:rsid w:val="00B34805"/>
    <w:rsid w:val="00B34CA8"/>
    <w:rsid w:val="00B34DF1"/>
    <w:rsid w:val="00B35304"/>
    <w:rsid w:val="00B355FC"/>
    <w:rsid w:val="00B36D7A"/>
    <w:rsid w:val="00B372AA"/>
    <w:rsid w:val="00B37347"/>
    <w:rsid w:val="00B37744"/>
    <w:rsid w:val="00B400B7"/>
    <w:rsid w:val="00B40445"/>
    <w:rsid w:val="00B409E0"/>
    <w:rsid w:val="00B41888"/>
    <w:rsid w:val="00B41E36"/>
    <w:rsid w:val="00B41F41"/>
    <w:rsid w:val="00B427FC"/>
    <w:rsid w:val="00B42AB8"/>
    <w:rsid w:val="00B440BB"/>
    <w:rsid w:val="00B444C3"/>
    <w:rsid w:val="00B44B6D"/>
    <w:rsid w:val="00B4509A"/>
    <w:rsid w:val="00B4559C"/>
    <w:rsid w:val="00B455F2"/>
    <w:rsid w:val="00B45607"/>
    <w:rsid w:val="00B45631"/>
    <w:rsid w:val="00B45A52"/>
    <w:rsid w:val="00B46175"/>
    <w:rsid w:val="00B50AD1"/>
    <w:rsid w:val="00B50CD4"/>
    <w:rsid w:val="00B5180D"/>
    <w:rsid w:val="00B51AC4"/>
    <w:rsid w:val="00B52881"/>
    <w:rsid w:val="00B52882"/>
    <w:rsid w:val="00B52A6F"/>
    <w:rsid w:val="00B53E25"/>
    <w:rsid w:val="00B5441B"/>
    <w:rsid w:val="00B54546"/>
    <w:rsid w:val="00B548B7"/>
    <w:rsid w:val="00B5597E"/>
    <w:rsid w:val="00B56152"/>
    <w:rsid w:val="00B56226"/>
    <w:rsid w:val="00B56C02"/>
    <w:rsid w:val="00B57D3C"/>
    <w:rsid w:val="00B57FD2"/>
    <w:rsid w:val="00B6120C"/>
    <w:rsid w:val="00B61AB4"/>
    <w:rsid w:val="00B61EFF"/>
    <w:rsid w:val="00B6238C"/>
    <w:rsid w:val="00B6269D"/>
    <w:rsid w:val="00B63F2F"/>
    <w:rsid w:val="00B642C9"/>
    <w:rsid w:val="00B64CB8"/>
    <w:rsid w:val="00B664C7"/>
    <w:rsid w:val="00B67E64"/>
    <w:rsid w:val="00B7133D"/>
    <w:rsid w:val="00B714E3"/>
    <w:rsid w:val="00B71E67"/>
    <w:rsid w:val="00B72515"/>
    <w:rsid w:val="00B73031"/>
    <w:rsid w:val="00B739F6"/>
    <w:rsid w:val="00B73E2C"/>
    <w:rsid w:val="00B74697"/>
    <w:rsid w:val="00B75B11"/>
    <w:rsid w:val="00B7605B"/>
    <w:rsid w:val="00B76681"/>
    <w:rsid w:val="00B77427"/>
    <w:rsid w:val="00B778EA"/>
    <w:rsid w:val="00B801C9"/>
    <w:rsid w:val="00B80385"/>
    <w:rsid w:val="00B80628"/>
    <w:rsid w:val="00B81A6C"/>
    <w:rsid w:val="00B81AD5"/>
    <w:rsid w:val="00B83D69"/>
    <w:rsid w:val="00B842DA"/>
    <w:rsid w:val="00B84DF3"/>
    <w:rsid w:val="00B85796"/>
    <w:rsid w:val="00B85A00"/>
    <w:rsid w:val="00B85DE5"/>
    <w:rsid w:val="00B86B13"/>
    <w:rsid w:val="00B90C44"/>
    <w:rsid w:val="00B90F18"/>
    <w:rsid w:val="00B90F73"/>
    <w:rsid w:val="00B92282"/>
    <w:rsid w:val="00B92640"/>
    <w:rsid w:val="00B93320"/>
    <w:rsid w:val="00B93AAE"/>
    <w:rsid w:val="00B93B59"/>
    <w:rsid w:val="00B93D2A"/>
    <w:rsid w:val="00B9406A"/>
    <w:rsid w:val="00B94B68"/>
    <w:rsid w:val="00B95007"/>
    <w:rsid w:val="00B95350"/>
    <w:rsid w:val="00B96281"/>
    <w:rsid w:val="00B96445"/>
    <w:rsid w:val="00B978DB"/>
    <w:rsid w:val="00B97F3F"/>
    <w:rsid w:val="00BA079B"/>
    <w:rsid w:val="00BA0CE1"/>
    <w:rsid w:val="00BA1E47"/>
    <w:rsid w:val="00BA2280"/>
    <w:rsid w:val="00BA23A5"/>
    <w:rsid w:val="00BA26EE"/>
    <w:rsid w:val="00BA2A08"/>
    <w:rsid w:val="00BA455C"/>
    <w:rsid w:val="00BA4916"/>
    <w:rsid w:val="00BA56D2"/>
    <w:rsid w:val="00BA5703"/>
    <w:rsid w:val="00BA61F0"/>
    <w:rsid w:val="00BA6595"/>
    <w:rsid w:val="00BA6C5C"/>
    <w:rsid w:val="00BA76E0"/>
    <w:rsid w:val="00BB1586"/>
    <w:rsid w:val="00BB2491"/>
    <w:rsid w:val="00BB254A"/>
    <w:rsid w:val="00BB2A25"/>
    <w:rsid w:val="00BB3D2C"/>
    <w:rsid w:val="00BB3D8B"/>
    <w:rsid w:val="00BB461C"/>
    <w:rsid w:val="00BB474F"/>
    <w:rsid w:val="00BB51E9"/>
    <w:rsid w:val="00BB52B0"/>
    <w:rsid w:val="00BB6725"/>
    <w:rsid w:val="00BB681E"/>
    <w:rsid w:val="00BB68AC"/>
    <w:rsid w:val="00BB7ABD"/>
    <w:rsid w:val="00BB7F4E"/>
    <w:rsid w:val="00BC01D8"/>
    <w:rsid w:val="00BC0AA3"/>
    <w:rsid w:val="00BC0FDC"/>
    <w:rsid w:val="00BC1A97"/>
    <w:rsid w:val="00BC3053"/>
    <w:rsid w:val="00BC3E0B"/>
    <w:rsid w:val="00BC3E20"/>
    <w:rsid w:val="00BC459C"/>
    <w:rsid w:val="00BC4C33"/>
    <w:rsid w:val="00BC4C9D"/>
    <w:rsid w:val="00BC4CFE"/>
    <w:rsid w:val="00BC4D2E"/>
    <w:rsid w:val="00BC4DE3"/>
    <w:rsid w:val="00BC5803"/>
    <w:rsid w:val="00BC58EF"/>
    <w:rsid w:val="00BC6374"/>
    <w:rsid w:val="00BC6D3D"/>
    <w:rsid w:val="00BC7784"/>
    <w:rsid w:val="00BD1F95"/>
    <w:rsid w:val="00BD36AE"/>
    <w:rsid w:val="00BD3A66"/>
    <w:rsid w:val="00BD4328"/>
    <w:rsid w:val="00BD4634"/>
    <w:rsid w:val="00BD48AC"/>
    <w:rsid w:val="00BD5F1A"/>
    <w:rsid w:val="00BD6E8D"/>
    <w:rsid w:val="00BD713D"/>
    <w:rsid w:val="00BD7651"/>
    <w:rsid w:val="00BE00D2"/>
    <w:rsid w:val="00BE1234"/>
    <w:rsid w:val="00BE12FF"/>
    <w:rsid w:val="00BE1607"/>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E7C5A"/>
    <w:rsid w:val="00BF08B7"/>
    <w:rsid w:val="00BF0F0F"/>
    <w:rsid w:val="00BF1051"/>
    <w:rsid w:val="00BF1642"/>
    <w:rsid w:val="00BF17E5"/>
    <w:rsid w:val="00BF1BF7"/>
    <w:rsid w:val="00BF217F"/>
    <w:rsid w:val="00BF21F8"/>
    <w:rsid w:val="00BF3279"/>
    <w:rsid w:val="00BF3A3D"/>
    <w:rsid w:val="00BF3D5A"/>
    <w:rsid w:val="00BF42D1"/>
    <w:rsid w:val="00BF4334"/>
    <w:rsid w:val="00BF514B"/>
    <w:rsid w:val="00BF56EB"/>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2CE"/>
    <w:rsid w:val="00C07377"/>
    <w:rsid w:val="00C073CA"/>
    <w:rsid w:val="00C0743A"/>
    <w:rsid w:val="00C07DAA"/>
    <w:rsid w:val="00C10478"/>
    <w:rsid w:val="00C12107"/>
    <w:rsid w:val="00C12A35"/>
    <w:rsid w:val="00C13643"/>
    <w:rsid w:val="00C139FC"/>
    <w:rsid w:val="00C14D4B"/>
    <w:rsid w:val="00C154BB"/>
    <w:rsid w:val="00C15504"/>
    <w:rsid w:val="00C15ADB"/>
    <w:rsid w:val="00C160B2"/>
    <w:rsid w:val="00C165DF"/>
    <w:rsid w:val="00C16A38"/>
    <w:rsid w:val="00C17993"/>
    <w:rsid w:val="00C21279"/>
    <w:rsid w:val="00C21A3F"/>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0B6B"/>
    <w:rsid w:val="00C32CFA"/>
    <w:rsid w:val="00C333D1"/>
    <w:rsid w:val="00C33BB1"/>
    <w:rsid w:val="00C33F82"/>
    <w:rsid w:val="00C3497D"/>
    <w:rsid w:val="00C35DB8"/>
    <w:rsid w:val="00C36FAD"/>
    <w:rsid w:val="00C3719D"/>
    <w:rsid w:val="00C373F0"/>
    <w:rsid w:val="00C37CB2"/>
    <w:rsid w:val="00C37F97"/>
    <w:rsid w:val="00C40800"/>
    <w:rsid w:val="00C410D7"/>
    <w:rsid w:val="00C42465"/>
    <w:rsid w:val="00C4293F"/>
    <w:rsid w:val="00C42A13"/>
    <w:rsid w:val="00C43813"/>
    <w:rsid w:val="00C445BE"/>
    <w:rsid w:val="00C44D28"/>
    <w:rsid w:val="00C450A5"/>
    <w:rsid w:val="00C45CC3"/>
    <w:rsid w:val="00C46E6C"/>
    <w:rsid w:val="00C4700C"/>
    <w:rsid w:val="00C473A5"/>
    <w:rsid w:val="00C5007E"/>
    <w:rsid w:val="00C50F4E"/>
    <w:rsid w:val="00C5128D"/>
    <w:rsid w:val="00C51EFB"/>
    <w:rsid w:val="00C52436"/>
    <w:rsid w:val="00C52E05"/>
    <w:rsid w:val="00C52EA8"/>
    <w:rsid w:val="00C533B2"/>
    <w:rsid w:val="00C542A0"/>
    <w:rsid w:val="00C54710"/>
    <w:rsid w:val="00C54995"/>
    <w:rsid w:val="00C54D41"/>
    <w:rsid w:val="00C5541A"/>
    <w:rsid w:val="00C55CF0"/>
    <w:rsid w:val="00C56080"/>
    <w:rsid w:val="00C56BB3"/>
    <w:rsid w:val="00C60783"/>
    <w:rsid w:val="00C6084E"/>
    <w:rsid w:val="00C608AD"/>
    <w:rsid w:val="00C6101C"/>
    <w:rsid w:val="00C61371"/>
    <w:rsid w:val="00C619DA"/>
    <w:rsid w:val="00C623C5"/>
    <w:rsid w:val="00C627DA"/>
    <w:rsid w:val="00C62B8D"/>
    <w:rsid w:val="00C63337"/>
    <w:rsid w:val="00C63931"/>
    <w:rsid w:val="00C64310"/>
    <w:rsid w:val="00C64672"/>
    <w:rsid w:val="00C65F1E"/>
    <w:rsid w:val="00C66183"/>
    <w:rsid w:val="00C6655E"/>
    <w:rsid w:val="00C700AF"/>
    <w:rsid w:val="00C70697"/>
    <w:rsid w:val="00C72093"/>
    <w:rsid w:val="00C7211C"/>
    <w:rsid w:val="00C72EF4"/>
    <w:rsid w:val="00C737B2"/>
    <w:rsid w:val="00C744FE"/>
    <w:rsid w:val="00C74911"/>
    <w:rsid w:val="00C74A7D"/>
    <w:rsid w:val="00C75515"/>
    <w:rsid w:val="00C75847"/>
    <w:rsid w:val="00C75A5C"/>
    <w:rsid w:val="00C75D2F"/>
    <w:rsid w:val="00C75E10"/>
    <w:rsid w:val="00C76395"/>
    <w:rsid w:val="00C767BE"/>
    <w:rsid w:val="00C76A57"/>
    <w:rsid w:val="00C76E3C"/>
    <w:rsid w:val="00C80A8C"/>
    <w:rsid w:val="00C80BD6"/>
    <w:rsid w:val="00C80D06"/>
    <w:rsid w:val="00C81568"/>
    <w:rsid w:val="00C81C07"/>
    <w:rsid w:val="00C81FE6"/>
    <w:rsid w:val="00C8244C"/>
    <w:rsid w:val="00C83793"/>
    <w:rsid w:val="00C838B5"/>
    <w:rsid w:val="00C83DAE"/>
    <w:rsid w:val="00C841DB"/>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894"/>
    <w:rsid w:val="00CA1ED8"/>
    <w:rsid w:val="00CA3DE9"/>
    <w:rsid w:val="00CA3FFA"/>
    <w:rsid w:val="00CA4708"/>
    <w:rsid w:val="00CA4944"/>
    <w:rsid w:val="00CA495D"/>
    <w:rsid w:val="00CA4C35"/>
    <w:rsid w:val="00CA5626"/>
    <w:rsid w:val="00CA5C23"/>
    <w:rsid w:val="00CA63BF"/>
    <w:rsid w:val="00CA694C"/>
    <w:rsid w:val="00CA6964"/>
    <w:rsid w:val="00CA6EA4"/>
    <w:rsid w:val="00CA70A3"/>
    <w:rsid w:val="00CB0953"/>
    <w:rsid w:val="00CB0E93"/>
    <w:rsid w:val="00CB1808"/>
    <w:rsid w:val="00CB1906"/>
    <w:rsid w:val="00CB1995"/>
    <w:rsid w:val="00CB1F63"/>
    <w:rsid w:val="00CB271E"/>
    <w:rsid w:val="00CB322D"/>
    <w:rsid w:val="00CB3565"/>
    <w:rsid w:val="00CB3A0C"/>
    <w:rsid w:val="00CB3B8D"/>
    <w:rsid w:val="00CB4D1D"/>
    <w:rsid w:val="00CB5A82"/>
    <w:rsid w:val="00CB62E6"/>
    <w:rsid w:val="00CB63EF"/>
    <w:rsid w:val="00CB7170"/>
    <w:rsid w:val="00CB7F87"/>
    <w:rsid w:val="00CC040E"/>
    <w:rsid w:val="00CC052F"/>
    <w:rsid w:val="00CC0844"/>
    <w:rsid w:val="00CC0A43"/>
    <w:rsid w:val="00CC0ACB"/>
    <w:rsid w:val="00CC0E1F"/>
    <w:rsid w:val="00CC111F"/>
    <w:rsid w:val="00CC1625"/>
    <w:rsid w:val="00CC1BB4"/>
    <w:rsid w:val="00CC1E05"/>
    <w:rsid w:val="00CC1E59"/>
    <w:rsid w:val="00CC2011"/>
    <w:rsid w:val="00CC26FA"/>
    <w:rsid w:val="00CC2A02"/>
    <w:rsid w:val="00CC333D"/>
    <w:rsid w:val="00CC3742"/>
    <w:rsid w:val="00CC3BD1"/>
    <w:rsid w:val="00CC3DF0"/>
    <w:rsid w:val="00CC3EA0"/>
    <w:rsid w:val="00CC44AA"/>
    <w:rsid w:val="00CC46DB"/>
    <w:rsid w:val="00CC5481"/>
    <w:rsid w:val="00CC7B45"/>
    <w:rsid w:val="00CC7DDB"/>
    <w:rsid w:val="00CD0945"/>
    <w:rsid w:val="00CD0BC5"/>
    <w:rsid w:val="00CD0BE9"/>
    <w:rsid w:val="00CD0E3C"/>
    <w:rsid w:val="00CD1188"/>
    <w:rsid w:val="00CD2ED1"/>
    <w:rsid w:val="00CD2F92"/>
    <w:rsid w:val="00CD337B"/>
    <w:rsid w:val="00CD439B"/>
    <w:rsid w:val="00CD4933"/>
    <w:rsid w:val="00CD4FD0"/>
    <w:rsid w:val="00CD5016"/>
    <w:rsid w:val="00CD545D"/>
    <w:rsid w:val="00CD6EB7"/>
    <w:rsid w:val="00CD799C"/>
    <w:rsid w:val="00CE0424"/>
    <w:rsid w:val="00CE0A0C"/>
    <w:rsid w:val="00CE1542"/>
    <w:rsid w:val="00CE15B4"/>
    <w:rsid w:val="00CE2B99"/>
    <w:rsid w:val="00CE66D2"/>
    <w:rsid w:val="00CE687E"/>
    <w:rsid w:val="00CE7561"/>
    <w:rsid w:val="00CE7861"/>
    <w:rsid w:val="00CF0991"/>
    <w:rsid w:val="00CF1354"/>
    <w:rsid w:val="00CF1C23"/>
    <w:rsid w:val="00CF1DA0"/>
    <w:rsid w:val="00CF2878"/>
    <w:rsid w:val="00CF32EA"/>
    <w:rsid w:val="00CF38AB"/>
    <w:rsid w:val="00CF3B1F"/>
    <w:rsid w:val="00CF3BF6"/>
    <w:rsid w:val="00CF582A"/>
    <w:rsid w:val="00CF621F"/>
    <w:rsid w:val="00CF625B"/>
    <w:rsid w:val="00CF687E"/>
    <w:rsid w:val="00CF6A5C"/>
    <w:rsid w:val="00CF71DF"/>
    <w:rsid w:val="00CF7B8F"/>
    <w:rsid w:val="00CF7E97"/>
    <w:rsid w:val="00D00251"/>
    <w:rsid w:val="00D00463"/>
    <w:rsid w:val="00D009F4"/>
    <w:rsid w:val="00D0349B"/>
    <w:rsid w:val="00D036B0"/>
    <w:rsid w:val="00D03E72"/>
    <w:rsid w:val="00D044EF"/>
    <w:rsid w:val="00D04779"/>
    <w:rsid w:val="00D0528E"/>
    <w:rsid w:val="00D05768"/>
    <w:rsid w:val="00D10249"/>
    <w:rsid w:val="00D11190"/>
    <w:rsid w:val="00D1155F"/>
    <w:rsid w:val="00D115C3"/>
    <w:rsid w:val="00D11897"/>
    <w:rsid w:val="00D121E6"/>
    <w:rsid w:val="00D12743"/>
    <w:rsid w:val="00D12BEF"/>
    <w:rsid w:val="00D13135"/>
    <w:rsid w:val="00D1341C"/>
    <w:rsid w:val="00D13E4E"/>
    <w:rsid w:val="00D143D2"/>
    <w:rsid w:val="00D149D9"/>
    <w:rsid w:val="00D1568F"/>
    <w:rsid w:val="00D161C6"/>
    <w:rsid w:val="00D16C1E"/>
    <w:rsid w:val="00D171B8"/>
    <w:rsid w:val="00D171EC"/>
    <w:rsid w:val="00D177FF"/>
    <w:rsid w:val="00D17AC4"/>
    <w:rsid w:val="00D203C6"/>
    <w:rsid w:val="00D20780"/>
    <w:rsid w:val="00D21B7C"/>
    <w:rsid w:val="00D21CD4"/>
    <w:rsid w:val="00D22196"/>
    <w:rsid w:val="00D22F2A"/>
    <w:rsid w:val="00D239A7"/>
    <w:rsid w:val="00D23F47"/>
    <w:rsid w:val="00D24102"/>
    <w:rsid w:val="00D24887"/>
    <w:rsid w:val="00D25368"/>
    <w:rsid w:val="00D2542B"/>
    <w:rsid w:val="00D25A41"/>
    <w:rsid w:val="00D25D75"/>
    <w:rsid w:val="00D26134"/>
    <w:rsid w:val="00D26742"/>
    <w:rsid w:val="00D26777"/>
    <w:rsid w:val="00D26888"/>
    <w:rsid w:val="00D3125B"/>
    <w:rsid w:val="00D31D51"/>
    <w:rsid w:val="00D32F11"/>
    <w:rsid w:val="00D35215"/>
    <w:rsid w:val="00D35518"/>
    <w:rsid w:val="00D35852"/>
    <w:rsid w:val="00D35E60"/>
    <w:rsid w:val="00D36E71"/>
    <w:rsid w:val="00D376CE"/>
    <w:rsid w:val="00D37C25"/>
    <w:rsid w:val="00D37D87"/>
    <w:rsid w:val="00D40B33"/>
    <w:rsid w:val="00D42372"/>
    <w:rsid w:val="00D42B82"/>
    <w:rsid w:val="00D4318F"/>
    <w:rsid w:val="00D433B3"/>
    <w:rsid w:val="00D43467"/>
    <w:rsid w:val="00D438BF"/>
    <w:rsid w:val="00D43D5A"/>
    <w:rsid w:val="00D44029"/>
    <w:rsid w:val="00D440F8"/>
    <w:rsid w:val="00D44BF6"/>
    <w:rsid w:val="00D45407"/>
    <w:rsid w:val="00D45D88"/>
    <w:rsid w:val="00D45F46"/>
    <w:rsid w:val="00D46DD7"/>
    <w:rsid w:val="00D47843"/>
    <w:rsid w:val="00D47A1C"/>
    <w:rsid w:val="00D47E64"/>
    <w:rsid w:val="00D51E4D"/>
    <w:rsid w:val="00D53DF3"/>
    <w:rsid w:val="00D546FF"/>
    <w:rsid w:val="00D54A21"/>
    <w:rsid w:val="00D54D99"/>
    <w:rsid w:val="00D550EA"/>
    <w:rsid w:val="00D55144"/>
    <w:rsid w:val="00D55AD5"/>
    <w:rsid w:val="00D5737D"/>
    <w:rsid w:val="00D57464"/>
    <w:rsid w:val="00D5763A"/>
    <w:rsid w:val="00D576CA"/>
    <w:rsid w:val="00D60584"/>
    <w:rsid w:val="00D6145B"/>
    <w:rsid w:val="00D6156B"/>
    <w:rsid w:val="00D6169D"/>
    <w:rsid w:val="00D61AF5"/>
    <w:rsid w:val="00D61BEC"/>
    <w:rsid w:val="00D61CEB"/>
    <w:rsid w:val="00D61E01"/>
    <w:rsid w:val="00D624E8"/>
    <w:rsid w:val="00D6306F"/>
    <w:rsid w:val="00D63CE6"/>
    <w:rsid w:val="00D652B5"/>
    <w:rsid w:val="00D65314"/>
    <w:rsid w:val="00D65CD4"/>
    <w:rsid w:val="00D66155"/>
    <w:rsid w:val="00D661FF"/>
    <w:rsid w:val="00D66DB3"/>
    <w:rsid w:val="00D674CA"/>
    <w:rsid w:val="00D67D20"/>
    <w:rsid w:val="00D704A5"/>
    <w:rsid w:val="00D708B0"/>
    <w:rsid w:val="00D70906"/>
    <w:rsid w:val="00D728EE"/>
    <w:rsid w:val="00D72F39"/>
    <w:rsid w:val="00D73B44"/>
    <w:rsid w:val="00D75077"/>
    <w:rsid w:val="00D7531F"/>
    <w:rsid w:val="00D753CF"/>
    <w:rsid w:val="00D7696D"/>
    <w:rsid w:val="00D76D3B"/>
    <w:rsid w:val="00D77640"/>
    <w:rsid w:val="00D77B1D"/>
    <w:rsid w:val="00D77CB1"/>
    <w:rsid w:val="00D77E52"/>
    <w:rsid w:val="00D77EC1"/>
    <w:rsid w:val="00D8021F"/>
    <w:rsid w:val="00D80383"/>
    <w:rsid w:val="00D81570"/>
    <w:rsid w:val="00D81DBA"/>
    <w:rsid w:val="00D823C6"/>
    <w:rsid w:val="00D82F75"/>
    <w:rsid w:val="00D8327F"/>
    <w:rsid w:val="00D83C79"/>
    <w:rsid w:val="00D83DB9"/>
    <w:rsid w:val="00D854BE"/>
    <w:rsid w:val="00D8580F"/>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749"/>
    <w:rsid w:val="00DA475F"/>
    <w:rsid w:val="00DA4B6A"/>
    <w:rsid w:val="00DA51FD"/>
    <w:rsid w:val="00DA5326"/>
    <w:rsid w:val="00DA5417"/>
    <w:rsid w:val="00DA56E8"/>
    <w:rsid w:val="00DA76A0"/>
    <w:rsid w:val="00DA7E97"/>
    <w:rsid w:val="00DB0289"/>
    <w:rsid w:val="00DB0A9F"/>
    <w:rsid w:val="00DB0CF2"/>
    <w:rsid w:val="00DB12F4"/>
    <w:rsid w:val="00DB28AC"/>
    <w:rsid w:val="00DB2AB4"/>
    <w:rsid w:val="00DB2E98"/>
    <w:rsid w:val="00DB321E"/>
    <w:rsid w:val="00DB377D"/>
    <w:rsid w:val="00DB4749"/>
    <w:rsid w:val="00DB4DB1"/>
    <w:rsid w:val="00DB5E6B"/>
    <w:rsid w:val="00DB66A4"/>
    <w:rsid w:val="00DB6FA8"/>
    <w:rsid w:val="00DB6FAD"/>
    <w:rsid w:val="00DB714D"/>
    <w:rsid w:val="00DB7262"/>
    <w:rsid w:val="00DB758C"/>
    <w:rsid w:val="00DC08B4"/>
    <w:rsid w:val="00DC1B39"/>
    <w:rsid w:val="00DC2D36"/>
    <w:rsid w:val="00DC379F"/>
    <w:rsid w:val="00DC53EF"/>
    <w:rsid w:val="00DC7BAC"/>
    <w:rsid w:val="00DD06EA"/>
    <w:rsid w:val="00DD1007"/>
    <w:rsid w:val="00DD139D"/>
    <w:rsid w:val="00DD1BDC"/>
    <w:rsid w:val="00DD261D"/>
    <w:rsid w:val="00DD300C"/>
    <w:rsid w:val="00DD407B"/>
    <w:rsid w:val="00DD465A"/>
    <w:rsid w:val="00DD53D0"/>
    <w:rsid w:val="00DD540A"/>
    <w:rsid w:val="00DD5C6C"/>
    <w:rsid w:val="00DD6040"/>
    <w:rsid w:val="00DD6D1D"/>
    <w:rsid w:val="00DD6D39"/>
    <w:rsid w:val="00DE1D75"/>
    <w:rsid w:val="00DE33FE"/>
    <w:rsid w:val="00DE3476"/>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07A"/>
    <w:rsid w:val="00DF43F1"/>
    <w:rsid w:val="00DF47D6"/>
    <w:rsid w:val="00DF4ABD"/>
    <w:rsid w:val="00DF579F"/>
    <w:rsid w:val="00DF5F88"/>
    <w:rsid w:val="00DF6885"/>
    <w:rsid w:val="00DF7C0F"/>
    <w:rsid w:val="00DF7F8E"/>
    <w:rsid w:val="00E00063"/>
    <w:rsid w:val="00E00773"/>
    <w:rsid w:val="00E008CB"/>
    <w:rsid w:val="00E008E1"/>
    <w:rsid w:val="00E00BD3"/>
    <w:rsid w:val="00E00CC7"/>
    <w:rsid w:val="00E00CF2"/>
    <w:rsid w:val="00E015A1"/>
    <w:rsid w:val="00E0171C"/>
    <w:rsid w:val="00E018EE"/>
    <w:rsid w:val="00E02E18"/>
    <w:rsid w:val="00E03F25"/>
    <w:rsid w:val="00E03F6D"/>
    <w:rsid w:val="00E04686"/>
    <w:rsid w:val="00E052FA"/>
    <w:rsid w:val="00E052FD"/>
    <w:rsid w:val="00E05F06"/>
    <w:rsid w:val="00E05F4D"/>
    <w:rsid w:val="00E065A6"/>
    <w:rsid w:val="00E06F4B"/>
    <w:rsid w:val="00E06FD7"/>
    <w:rsid w:val="00E0746A"/>
    <w:rsid w:val="00E07524"/>
    <w:rsid w:val="00E07783"/>
    <w:rsid w:val="00E07876"/>
    <w:rsid w:val="00E07A18"/>
    <w:rsid w:val="00E07D9C"/>
    <w:rsid w:val="00E10217"/>
    <w:rsid w:val="00E1046D"/>
    <w:rsid w:val="00E110E7"/>
    <w:rsid w:val="00E11582"/>
    <w:rsid w:val="00E11A9C"/>
    <w:rsid w:val="00E11B20"/>
    <w:rsid w:val="00E11C0C"/>
    <w:rsid w:val="00E12E41"/>
    <w:rsid w:val="00E13554"/>
    <w:rsid w:val="00E14DBD"/>
    <w:rsid w:val="00E15307"/>
    <w:rsid w:val="00E15871"/>
    <w:rsid w:val="00E159C7"/>
    <w:rsid w:val="00E168DF"/>
    <w:rsid w:val="00E17DB8"/>
    <w:rsid w:val="00E17FA2"/>
    <w:rsid w:val="00E2093E"/>
    <w:rsid w:val="00E20F11"/>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3711"/>
    <w:rsid w:val="00E34188"/>
    <w:rsid w:val="00E348E5"/>
    <w:rsid w:val="00E34B6E"/>
    <w:rsid w:val="00E35559"/>
    <w:rsid w:val="00E37149"/>
    <w:rsid w:val="00E3723A"/>
    <w:rsid w:val="00E37615"/>
    <w:rsid w:val="00E37860"/>
    <w:rsid w:val="00E37AEC"/>
    <w:rsid w:val="00E37CD7"/>
    <w:rsid w:val="00E406AB"/>
    <w:rsid w:val="00E40B4A"/>
    <w:rsid w:val="00E420BE"/>
    <w:rsid w:val="00E440C4"/>
    <w:rsid w:val="00E446F1"/>
    <w:rsid w:val="00E44870"/>
    <w:rsid w:val="00E451C6"/>
    <w:rsid w:val="00E45C1B"/>
    <w:rsid w:val="00E46886"/>
    <w:rsid w:val="00E46B43"/>
    <w:rsid w:val="00E473A5"/>
    <w:rsid w:val="00E47AEF"/>
    <w:rsid w:val="00E47EDE"/>
    <w:rsid w:val="00E50A7F"/>
    <w:rsid w:val="00E51361"/>
    <w:rsid w:val="00E51C1E"/>
    <w:rsid w:val="00E526C4"/>
    <w:rsid w:val="00E52B48"/>
    <w:rsid w:val="00E53B4B"/>
    <w:rsid w:val="00E53B75"/>
    <w:rsid w:val="00E53F51"/>
    <w:rsid w:val="00E54323"/>
    <w:rsid w:val="00E54BAC"/>
    <w:rsid w:val="00E54D7E"/>
    <w:rsid w:val="00E54E3B"/>
    <w:rsid w:val="00E560ED"/>
    <w:rsid w:val="00E56478"/>
    <w:rsid w:val="00E56899"/>
    <w:rsid w:val="00E569C7"/>
    <w:rsid w:val="00E56A65"/>
    <w:rsid w:val="00E56A9A"/>
    <w:rsid w:val="00E57377"/>
    <w:rsid w:val="00E57565"/>
    <w:rsid w:val="00E57B08"/>
    <w:rsid w:val="00E60141"/>
    <w:rsid w:val="00E60A4E"/>
    <w:rsid w:val="00E6153A"/>
    <w:rsid w:val="00E63838"/>
    <w:rsid w:val="00E63976"/>
    <w:rsid w:val="00E64434"/>
    <w:rsid w:val="00E64441"/>
    <w:rsid w:val="00E6450A"/>
    <w:rsid w:val="00E6484E"/>
    <w:rsid w:val="00E648CD"/>
    <w:rsid w:val="00E64BDA"/>
    <w:rsid w:val="00E65D44"/>
    <w:rsid w:val="00E65DE6"/>
    <w:rsid w:val="00E66076"/>
    <w:rsid w:val="00E660DB"/>
    <w:rsid w:val="00E6694C"/>
    <w:rsid w:val="00E675CF"/>
    <w:rsid w:val="00E67C51"/>
    <w:rsid w:val="00E7065D"/>
    <w:rsid w:val="00E729E8"/>
    <w:rsid w:val="00E72E82"/>
    <w:rsid w:val="00E72EFC"/>
    <w:rsid w:val="00E73019"/>
    <w:rsid w:val="00E75523"/>
    <w:rsid w:val="00E758EC"/>
    <w:rsid w:val="00E800BE"/>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6A0C"/>
    <w:rsid w:val="00E875E6"/>
    <w:rsid w:val="00E87822"/>
    <w:rsid w:val="00E87FA1"/>
    <w:rsid w:val="00E90395"/>
    <w:rsid w:val="00E90E49"/>
    <w:rsid w:val="00E911C6"/>
    <w:rsid w:val="00E917F9"/>
    <w:rsid w:val="00E9291C"/>
    <w:rsid w:val="00E9294B"/>
    <w:rsid w:val="00E92DC6"/>
    <w:rsid w:val="00E93596"/>
    <w:rsid w:val="00E93FFE"/>
    <w:rsid w:val="00E946D7"/>
    <w:rsid w:val="00E94F8A"/>
    <w:rsid w:val="00E961DE"/>
    <w:rsid w:val="00E96899"/>
    <w:rsid w:val="00E96E24"/>
    <w:rsid w:val="00E97804"/>
    <w:rsid w:val="00EA08E9"/>
    <w:rsid w:val="00EA095E"/>
    <w:rsid w:val="00EA1885"/>
    <w:rsid w:val="00EA1E42"/>
    <w:rsid w:val="00EA29BC"/>
    <w:rsid w:val="00EA3DAA"/>
    <w:rsid w:val="00EA4F7C"/>
    <w:rsid w:val="00EA51D5"/>
    <w:rsid w:val="00EA571C"/>
    <w:rsid w:val="00EA57C9"/>
    <w:rsid w:val="00EA5991"/>
    <w:rsid w:val="00EA5A48"/>
    <w:rsid w:val="00EA5B0E"/>
    <w:rsid w:val="00EA617D"/>
    <w:rsid w:val="00EA6F51"/>
    <w:rsid w:val="00EA7A41"/>
    <w:rsid w:val="00EB01DF"/>
    <w:rsid w:val="00EB077B"/>
    <w:rsid w:val="00EB0C4D"/>
    <w:rsid w:val="00EB1120"/>
    <w:rsid w:val="00EB11D7"/>
    <w:rsid w:val="00EB2464"/>
    <w:rsid w:val="00EB40EB"/>
    <w:rsid w:val="00EB43CD"/>
    <w:rsid w:val="00EB4EA2"/>
    <w:rsid w:val="00EB56C3"/>
    <w:rsid w:val="00EB71BD"/>
    <w:rsid w:val="00EC083D"/>
    <w:rsid w:val="00EC0D64"/>
    <w:rsid w:val="00EC1045"/>
    <w:rsid w:val="00EC10E9"/>
    <w:rsid w:val="00EC19C9"/>
    <w:rsid w:val="00EC2066"/>
    <w:rsid w:val="00EC24D5"/>
    <w:rsid w:val="00EC27C6"/>
    <w:rsid w:val="00EC4207"/>
    <w:rsid w:val="00EC4447"/>
    <w:rsid w:val="00EC44D3"/>
    <w:rsid w:val="00EC49E6"/>
    <w:rsid w:val="00EC4C08"/>
    <w:rsid w:val="00EC52E2"/>
    <w:rsid w:val="00EC5653"/>
    <w:rsid w:val="00EC568E"/>
    <w:rsid w:val="00EC6C7F"/>
    <w:rsid w:val="00EC71CE"/>
    <w:rsid w:val="00EC758F"/>
    <w:rsid w:val="00EC794B"/>
    <w:rsid w:val="00EC7CAE"/>
    <w:rsid w:val="00ED0281"/>
    <w:rsid w:val="00ED1006"/>
    <w:rsid w:val="00ED1141"/>
    <w:rsid w:val="00ED121D"/>
    <w:rsid w:val="00ED1A41"/>
    <w:rsid w:val="00ED2E2F"/>
    <w:rsid w:val="00ED2E7D"/>
    <w:rsid w:val="00ED32A1"/>
    <w:rsid w:val="00ED3583"/>
    <w:rsid w:val="00ED35D0"/>
    <w:rsid w:val="00ED406E"/>
    <w:rsid w:val="00ED40A2"/>
    <w:rsid w:val="00ED4505"/>
    <w:rsid w:val="00ED5EB7"/>
    <w:rsid w:val="00ED6276"/>
    <w:rsid w:val="00ED6745"/>
    <w:rsid w:val="00ED6A7D"/>
    <w:rsid w:val="00ED6C52"/>
    <w:rsid w:val="00ED7F02"/>
    <w:rsid w:val="00EE07E6"/>
    <w:rsid w:val="00EE0DE3"/>
    <w:rsid w:val="00EE173D"/>
    <w:rsid w:val="00EE2034"/>
    <w:rsid w:val="00EE283F"/>
    <w:rsid w:val="00EE29C6"/>
    <w:rsid w:val="00EE2B48"/>
    <w:rsid w:val="00EE3987"/>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2251"/>
    <w:rsid w:val="00EF2283"/>
    <w:rsid w:val="00EF3121"/>
    <w:rsid w:val="00EF3471"/>
    <w:rsid w:val="00EF392C"/>
    <w:rsid w:val="00EF4F55"/>
    <w:rsid w:val="00EF51BD"/>
    <w:rsid w:val="00EF55CA"/>
    <w:rsid w:val="00EF55EB"/>
    <w:rsid w:val="00EF5787"/>
    <w:rsid w:val="00EF60D0"/>
    <w:rsid w:val="00EF62CF"/>
    <w:rsid w:val="00EF7760"/>
    <w:rsid w:val="00F00336"/>
    <w:rsid w:val="00F00FE8"/>
    <w:rsid w:val="00F016ED"/>
    <w:rsid w:val="00F01C09"/>
    <w:rsid w:val="00F01C5B"/>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0A56"/>
    <w:rsid w:val="00F11333"/>
    <w:rsid w:val="00F11412"/>
    <w:rsid w:val="00F119E3"/>
    <w:rsid w:val="00F128DB"/>
    <w:rsid w:val="00F12AA0"/>
    <w:rsid w:val="00F12BB1"/>
    <w:rsid w:val="00F12DC6"/>
    <w:rsid w:val="00F12F62"/>
    <w:rsid w:val="00F130CB"/>
    <w:rsid w:val="00F1407B"/>
    <w:rsid w:val="00F14545"/>
    <w:rsid w:val="00F14B44"/>
    <w:rsid w:val="00F14D3E"/>
    <w:rsid w:val="00F15579"/>
    <w:rsid w:val="00F158B4"/>
    <w:rsid w:val="00F1595D"/>
    <w:rsid w:val="00F15FA5"/>
    <w:rsid w:val="00F1621E"/>
    <w:rsid w:val="00F209B7"/>
    <w:rsid w:val="00F218E5"/>
    <w:rsid w:val="00F21F26"/>
    <w:rsid w:val="00F2376F"/>
    <w:rsid w:val="00F243D8"/>
    <w:rsid w:val="00F2505D"/>
    <w:rsid w:val="00F25860"/>
    <w:rsid w:val="00F261F1"/>
    <w:rsid w:val="00F26A94"/>
    <w:rsid w:val="00F27654"/>
    <w:rsid w:val="00F30668"/>
    <w:rsid w:val="00F30828"/>
    <w:rsid w:val="00F308A2"/>
    <w:rsid w:val="00F310D2"/>
    <w:rsid w:val="00F31281"/>
    <w:rsid w:val="00F313D6"/>
    <w:rsid w:val="00F33800"/>
    <w:rsid w:val="00F33E66"/>
    <w:rsid w:val="00F35631"/>
    <w:rsid w:val="00F36628"/>
    <w:rsid w:val="00F36E19"/>
    <w:rsid w:val="00F36FBE"/>
    <w:rsid w:val="00F3777C"/>
    <w:rsid w:val="00F37F61"/>
    <w:rsid w:val="00F402A0"/>
    <w:rsid w:val="00F40F0C"/>
    <w:rsid w:val="00F41655"/>
    <w:rsid w:val="00F417E9"/>
    <w:rsid w:val="00F41F2C"/>
    <w:rsid w:val="00F420E7"/>
    <w:rsid w:val="00F42187"/>
    <w:rsid w:val="00F426EC"/>
    <w:rsid w:val="00F449AF"/>
    <w:rsid w:val="00F45B1C"/>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49F9"/>
    <w:rsid w:val="00F55D56"/>
    <w:rsid w:val="00F57226"/>
    <w:rsid w:val="00F5776E"/>
    <w:rsid w:val="00F60203"/>
    <w:rsid w:val="00F60301"/>
    <w:rsid w:val="00F607C5"/>
    <w:rsid w:val="00F60DEA"/>
    <w:rsid w:val="00F615F6"/>
    <w:rsid w:val="00F625B8"/>
    <w:rsid w:val="00F6302A"/>
    <w:rsid w:val="00F63950"/>
    <w:rsid w:val="00F64C2B"/>
    <w:rsid w:val="00F651BE"/>
    <w:rsid w:val="00F656DF"/>
    <w:rsid w:val="00F65B40"/>
    <w:rsid w:val="00F65C45"/>
    <w:rsid w:val="00F66494"/>
    <w:rsid w:val="00F665A5"/>
    <w:rsid w:val="00F66E47"/>
    <w:rsid w:val="00F67AD5"/>
    <w:rsid w:val="00F67C08"/>
    <w:rsid w:val="00F67F53"/>
    <w:rsid w:val="00F7004C"/>
    <w:rsid w:val="00F703BE"/>
    <w:rsid w:val="00F70510"/>
    <w:rsid w:val="00F7121C"/>
    <w:rsid w:val="00F71781"/>
    <w:rsid w:val="00F71F69"/>
    <w:rsid w:val="00F720DC"/>
    <w:rsid w:val="00F723BC"/>
    <w:rsid w:val="00F72B72"/>
    <w:rsid w:val="00F736A3"/>
    <w:rsid w:val="00F73DF8"/>
    <w:rsid w:val="00F74BB9"/>
    <w:rsid w:val="00F75582"/>
    <w:rsid w:val="00F76A3C"/>
    <w:rsid w:val="00F76EFA"/>
    <w:rsid w:val="00F77979"/>
    <w:rsid w:val="00F804BE"/>
    <w:rsid w:val="00F80DFA"/>
    <w:rsid w:val="00F80EDC"/>
    <w:rsid w:val="00F81147"/>
    <w:rsid w:val="00F811FC"/>
    <w:rsid w:val="00F817CE"/>
    <w:rsid w:val="00F82DB1"/>
    <w:rsid w:val="00F830DE"/>
    <w:rsid w:val="00F8456C"/>
    <w:rsid w:val="00F858B3"/>
    <w:rsid w:val="00F859D8"/>
    <w:rsid w:val="00F85CB2"/>
    <w:rsid w:val="00F868D0"/>
    <w:rsid w:val="00F868F5"/>
    <w:rsid w:val="00F876D6"/>
    <w:rsid w:val="00F87953"/>
    <w:rsid w:val="00F87A33"/>
    <w:rsid w:val="00F9032A"/>
    <w:rsid w:val="00F9056A"/>
    <w:rsid w:val="00F90B2A"/>
    <w:rsid w:val="00F90F8D"/>
    <w:rsid w:val="00F91173"/>
    <w:rsid w:val="00F91BBD"/>
    <w:rsid w:val="00F91D34"/>
    <w:rsid w:val="00F926C5"/>
    <w:rsid w:val="00F92782"/>
    <w:rsid w:val="00F929B0"/>
    <w:rsid w:val="00F9340A"/>
    <w:rsid w:val="00F93AA9"/>
    <w:rsid w:val="00F94EC3"/>
    <w:rsid w:val="00F953FB"/>
    <w:rsid w:val="00F961EF"/>
    <w:rsid w:val="00F96404"/>
    <w:rsid w:val="00F96538"/>
    <w:rsid w:val="00F96955"/>
    <w:rsid w:val="00F96985"/>
    <w:rsid w:val="00F97838"/>
    <w:rsid w:val="00FA0C8C"/>
    <w:rsid w:val="00FA21B1"/>
    <w:rsid w:val="00FA2787"/>
    <w:rsid w:val="00FA2BB3"/>
    <w:rsid w:val="00FA3B46"/>
    <w:rsid w:val="00FA3E9E"/>
    <w:rsid w:val="00FA431D"/>
    <w:rsid w:val="00FA4F4A"/>
    <w:rsid w:val="00FA5297"/>
    <w:rsid w:val="00FB0742"/>
    <w:rsid w:val="00FB259C"/>
    <w:rsid w:val="00FB437A"/>
    <w:rsid w:val="00FB49BF"/>
    <w:rsid w:val="00FB4C80"/>
    <w:rsid w:val="00FB599B"/>
    <w:rsid w:val="00FB5DDD"/>
    <w:rsid w:val="00FB6A6A"/>
    <w:rsid w:val="00FC0906"/>
    <w:rsid w:val="00FC11A5"/>
    <w:rsid w:val="00FC12FA"/>
    <w:rsid w:val="00FC13CB"/>
    <w:rsid w:val="00FC179B"/>
    <w:rsid w:val="00FC3928"/>
    <w:rsid w:val="00FC3B56"/>
    <w:rsid w:val="00FC3C3B"/>
    <w:rsid w:val="00FC412B"/>
    <w:rsid w:val="00FC4D34"/>
    <w:rsid w:val="00FC5582"/>
    <w:rsid w:val="00FC5D1E"/>
    <w:rsid w:val="00FC64DE"/>
    <w:rsid w:val="00FC65A4"/>
    <w:rsid w:val="00FC7429"/>
    <w:rsid w:val="00FC7A27"/>
    <w:rsid w:val="00FD0388"/>
    <w:rsid w:val="00FD07F6"/>
    <w:rsid w:val="00FD0E67"/>
    <w:rsid w:val="00FD182B"/>
    <w:rsid w:val="00FD1EC8"/>
    <w:rsid w:val="00FD1ED0"/>
    <w:rsid w:val="00FD1F77"/>
    <w:rsid w:val="00FD264E"/>
    <w:rsid w:val="00FD27EB"/>
    <w:rsid w:val="00FD4118"/>
    <w:rsid w:val="00FD4180"/>
    <w:rsid w:val="00FD47ED"/>
    <w:rsid w:val="00FD6000"/>
    <w:rsid w:val="00FD7268"/>
    <w:rsid w:val="00FD74DB"/>
    <w:rsid w:val="00FD7660"/>
    <w:rsid w:val="00FE00C1"/>
    <w:rsid w:val="00FE0655"/>
    <w:rsid w:val="00FE1C0B"/>
    <w:rsid w:val="00FE1D4A"/>
    <w:rsid w:val="00FE2365"/>
    <w:rsid w:val="00FE26F3"/>
    <w:rsid w:val="00FE2728"/>
    <w:rsid w:val="00FE32BC"/>
    <w:rsid w:val="00FE37D7"/>
    <w:rsid w:val="00FE4068"/>
    <w:rsid w:val="00FE47DC"/>
    <w:rsid w:val="00FE4C7B"/>
    <w:rsid w:val="00FE4FF9"/>
    <w:rsid w:val="00FE62EA"/>
    <w:rsid w:val="00FE68F6"/>
    <w:rsid w:val="00FE6C84"/>
    <w:rsid w:val="00FE7336"/>
    <w:rsid w:val="00FE785E"/>
    <w:rsid w:val="00FE787C"/>
    <w:rsid w:val="00FE7CE4"/>
    <w:rsid w:val="00FF1509"/>
    <w:rsid w:val="00FF176E"/>
    <w:rsid w:val="00FF1FE3"/>
    <w:rsid w:val="00FF30A9"/>
    <w:rsid w:val="00FF3353"/>
    <w:rsid w:val="00FF387A"/>
    <w:rsid w:val="00FF45A5"/>
    <w:rsid w:val="00FF5247"/>
    <w:rsid w:val="00FF540E"/>
    <w:rsid w:val="00FF5C91"/>
    <w:rsid w:val="00FF617D"/>
    <w:rsid w:val="00FF68C5"/>
    <w:rsid w:val="00FF77E1"/>
    <w:rsid w:val="00FF7D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056A2"/>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9056A2"/>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9056A2"/>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9056A2"/>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9056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9056A2"/>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9056A2"/>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9056A2"/>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9056A2"/>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9056A2"/>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9056A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056A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9056A2"/>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9056A2"/>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9056A2"/>
    <w:pPr>
      <w:ind w:left="566" w:hanging="283"/>
      <w:contextualSpacing/>
    </w:pPr>
  </w:style>
  <w:style w:type="paragraph" w:styleId="33">
    <w:name w:val="List 3"/>
    <w:basedOn w:val="a1"/>
    <w:uiPriority w:val="99"/>
    <w:unhideWhenUsed/>
    <w:rsid w:val="009056A2"/>
    <w:pPr>
      <w:ind w:left="849" w:hanging="283"/>
      <w:contextualSpacing/>
    </w:pPr>
  </w:style>
  <w:style w:type="paragraph" w:styleId="43">
    <w:name w:val="List 4"/>
    <w:basedOn w:val="a1"/>
    <w:uiPriority w:val="99"/>
    <w:unhideWhenUsed/>
    <w:rsid w:val="009056A2"/>
    <w:pPr>
      <w:ind w:left="1132" w:hanging="283"/>
      <w:contextualSpacing/>
    </w:pPr>
  </w:style>
  <w:style w:type="paragraph" w:styleId="52">
    <w:name w:val="List 5"/>
    <w:basedOn w:val="a1"/>
    <w:uiPriority w:val="99"/>
    <w:unhideWhenUsed/>
    <w:rsid w:val="009056A2"/>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9056A2"/>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9056A2"/>
    <w:rPr>
      <w:sz w:val="16"/>
      <w:szCs w:val="16"/>
    </w:rPr>
  </w:style>
  <w:style w:type="paragraph" w:styleId="af2">
    <w:name w:val="annotation text"/>
    <w:basedOn w:val="a1"/>
    <w:link w:val="Char6"/>
    <w:qFormat/>
    <w:rsid w:val="009056A2"/>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9056A2"/>
    <w:rPr>
      <w:rFonts w:ascii="Arial" w:eastAsia="宋体" w:hAnsi="Arial" w:cs="Arial"/>
      <w:b/>
      <w:bCs/>
      <w:kern w:val="32"/>
      <w:sz w:val="28"/>
      <w:szCs w:val="32"/>
      <w:lang w:val="de-CH" w:eastAsia="zh-CN"/>
    </w:rPr>
  </w:style>
  <w:style w:type="paragraph" w:customStyle="1" w:styleId="B10">
    <w:name w:val="B1"/>
    <w:basedOn w:val="a8"/>
    <w:link w:val="B1Char1"/>
    <w:qFormat/>
    <w:rsid w:val="009056A2"/>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9056A2"/>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9056A2"/>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9056A2"/>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9056A2"/>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9056A2"/>
    <w:rPr>
      <w:rFonts w:asciiTheme="minorHAnsi" w:hAnsiTheme="minorHAnsi" w:cstheme="minorBidi"/>
      <w:kern w:val="2"/>
      <w:sz w:val="21"/>
      <w:szCs w:val="22"/>
      <w:lang w:val="de-CH" w:eastAsia="zh-CN"/>
    </w:rPr>
  </w:style>
  <w:style w:type="paragraph" w:customStyle="1" w:styleId="B5">
    <w:name w:val="B5"/>
    <w:basedOn w:val="52"/>
    <w:link w:val="B5Char"/>
    <w:qFormat/>
    <w:rsid w:val="009056A2"/>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9056A2"/>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9056A2"/>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9056A2"/>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9056A2"/>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9056A2"/>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9056A2"/>
    <w:rPr>
      <w:rFonts w:ascii="Times New Roman" w:hAnsi="Times New Roman"/>
      <w:lang w:eastAsia="en-US"/>
    </w:rPr>
  </w:style>
  <w:style w:type="character" w:customStyle="1" w:styleId="B2Char">
    <w:name w:val="B2 Char"/>
    <w:link w:val="B2"/>
    <w:qFormat/>
    <w:rsid w:val="009056A2"/>
    <w:rPr>
      <w:rFonts w:ascii="Times New Roman" w:hAnsi="Times New Roman"/>
      <w:lang w:eastAsia="en-US"/>
    </w:rPr>
  </w:style>
  <w:style w:type="character" w:customStyle="1" w:styleId="B3Char2">
    <w:name w:val="B3 Char2"/>
    <w:link w:val="B3"/>
    <w:qFormat/>
    <w:rsid w:val="009056A2"/>
    <w:rPr>
      <w:rFonts w:ascii="Times New Roman" w:hAnsi="Times New Roman"/>
      <w:lang w:eastAsia="en-US"/>
    </w:rPr>
  </w:style>
  <w:style w:type="character" w:customStyle="1" w:styleId="B4Char">
    <w:name w:val="B4 Char"/>
    <w:link w:val="B4"/>
    <w:qFormat/>
    <w:rsid w:val="009056A2"/>
    <w:rPr>
      <w:rFonts w:ascii="Times New Roman" w:hAnsi="Times New Roman"/>
      <w:lang w:eastAsia="en-US"/>
    </w:rPr>
  </w:style>
  <w:style w:type="character" w:customStyle="1" w:styleId="B5Char">
    <w:name w:val="B5 Char"/>
    <w:link w:val="B5"/>
    <w:qFormat/>
    <w:rsid w:val="009056A2"/>
    <w:rPr>
      <w:rFonts w:ascii="Times New Roman" w:eastAsia="Yu Mincho" w:hAnsi="Times New Roman"/>
      <w:lang w:eastAsia="en-US"/>
    </w:rPr>
  </w:style>
  <w:style w:type="paragraph" w:customStyle="1" w:styleId="B6">
    <w:name w:val="B6"/>
    <w:basedOn w:val="B5"/>
    <w:link w:val="B6Char"/>
    <w:qFormat/>
    <w:rsid w:val="009056A2"/>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9056A2"/>
    <w:rPr>
      <w:rFonts w:ascii="Times New Roman" w:eastAsia="MS Mincho" w:hAnsi="Times New Roman"/>
      <w:lang w:val="zh-CN" w:eastAsia="zh-CN"/>
    </w:rPr>
  </w:style>
  <w:style w:type="paragraph" w:customStyle="1" w:styleId="B7">
    <w:name w:val="B7"/>
    <w:basedOn w:val="B6"/>
    <w:link w:val="B7Char"/>
    <w:qFormat/>
    <w:rsid w:val="009056A2"/>
    <w:pPr>
      <w:ind w:left="2269"/>
    </w:pPr>
  </w:style>
  <w:style w:type="character" w:customStyle="1" w:styleId="B7Char">
    <w:name w:val="B7 Char"/>
    <w:link w:val="B7"/>
    <w:qFormat/>
    <w:rsid w:val="009056A2"/>
    <w:rPr>
      <w:rFonts w:ascii="Times New Roman" w:eastAsia="MS Mincho" w:hAnsi="Times New Roman"/>
      <w:lang w:val="zh-CN" w:eastAsia="zh-CN"/>
    </w:rPr>
  </w:style>
  <w:style w:type="paragraph" w:customStyle="1" w:styleId="B8">
    <w:name w:val="B8"/>
    <w:basedOn w:val="B7"/>
    <w:link w:val="B8Char"/>
    <w:qFormat/>
    <w:rsid w:val="009056A2"/>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9056A2"/>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9056A2"/>
    <w:pPr>
      <w:spacing w:after="120" w:line="259" w:lineRule="auto"/>
    </w:pPr>
    <w:rPr>
      <w:rFonts w:ascii="Arial" w:eastAsia="Yu Mincho" w:hAnsi="Arial"/>
      <w:lang w:eastAsia="en-US"/>
    </w:rPr>
  </w:style>
  <w:style w:type="character" w:customStyle="1" w:styleId="CRCoverPageZchn">
    <w:name w:val="CR Cover Page Zchn"/>
    <w:link w:val="CRCoverPage"/>
    <w:qFormat/>
    <w:rsid w:val="009056A2"/>
    <w:rPr>
      <w:rFonts w:ascii="Arial" w:eastAsia="Yu Mincho" w:hAnsi="Arial"/>
      <w:lang w:eastAsia="en-US"/>
    </w:rPr>
  </w:style>
  <w:style w:type="paragraph" w:customStyle="1" w:styleId="Doc-text2">
    <w:name w:val="Doc-text2"/>
    <w:basedOn w:val="a1"/>
    <w:link w:val="Doc-text2Char"/>
    <w:qFormat/>
    <w:rsid w:val="009056A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9056A2"/>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9056A2"/>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9056A2"/>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9056A2"/>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9056A2"/>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9056A2"/>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9056A2"/>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9056A2"/>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9056A2"/>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9056A2"/>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9056A2"/>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9056A2"/>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905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9056A2"/>
    <w:rPr>
      <w:rFonts w:ascii="Arial" w:eastAsia="宋体" w:hAnsi="Arial" w:cs="Arial"/>
      <w:kern w:val="2"/>
      <w:sz w:val="18"/>
      <w:szCs w:val="22"/>
      <w:lang w:eastAsia="x-none"/>
    </w:rPr>
  </w:style>
  <w:style w:type="character" w:customStyle="1" w:styleId="TAHCar">
    <w:name w:val="TAH Car"/>
    <w:link w:val="TAH"/>
    <w:qFormat/>
    <w:locked/>
    <w:rsid w:val="009056A2"/>
    <w:rPr>
      <w:rFonts w:ascii="Arial" w:eastAsia="MS Mincho" w:hAnsi="Arial" w:cs="Arial"/>
      <w:b/>
      <w:kern w:val="2"/>
      <w:sz w:val="18"/>
      <w:szCs w:val="22"/>
      <w:lang w:eastAsia="x-none"/>
    </w:rPr>
  </w:style>
  <w:style w:type="character" w:customStyle="1" w:styleId="THChar">
    <w:name w:val="TH Char"/>
    <w:link w:val="TH"/>
    <w:qFormat/>
    <w:rsid w:val="009056A2"/>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9056A2"/>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9056A2"/>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9056A2"/>
    <w:rPr>
      <w:rFonts w:asciiTheme="minorHAnsi" w:hAnsiTheme="minorHAnsi" w:cstheme="minorBidi"/>
      <w:sz w:val="22"/>
      <w:szCs w:val="22"/>
      <w:lang w:eastAsia="en-US"/>
    </w:rPr>
  </w:style>
  <w:style w:type="paragraph" w:customStyle="1" w:styleId="Doc-title">
    <w:name w:val="Doc-title"/>
    <w:basedOn w:val="a1"/>
    <w:next w:val="a1"/>
    <w:link w:val="Doc-titleChar"/>
    <w:qFormat/>
    <w:rsid w:val="009056A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9056A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9056A2"/>
    <w:rPr>
      <w:rFonts w:ascii="Arial" w:eastAsia="宋体" w:hAnsi="Arial"/>
      <w:b/>
      <w:bCs/>
      <w:lang w:eastAsia="zh-CN"/>
    </w:rPr>
  </w:style>
  <w:style w:type="character" w:customStyle="1" w:styleId="ObservationChar">
    <w:name w:val="Observation Char"/>
    <w:link w:val="Observation"/>
    <w:rsid w:val="009056A2"/>
    <w:rPr>
      <w:rFonts w:ascii="Arial" w:eastAsia="宋体" w:hAnsi="Arial"/>
      <w:b/>
      <w:bCs/>
      <w:lang w:eastAsia="zh-CN"/>
    </w:rPr>
  </w:style>
  <w:style w:type="paragraph" w:customStyle="1" w:styleId="B9">
    <w:name w:val="B9"/>
    <w:basedOn w:val="B8"/>
    <w:qFormat/>
    <w:rsid w:val="009056A2"/>
    <w:pPr>
      <w:ind w:left="2836"/>
    </w:pPr>
  </w:style>
  <w:style w:type="paragraph" w:customStyle="1" w:styleId="1st-Proposal-YJ">
    <w:name w:val="1st-Proposal-YJ"/>
    <w:basedOn w:val="a1"/>
    <w:qFormat/>
    <w:rsid w:val="009056A2"/>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9056A2"/>
    <w:pPr>
      <w:numPr>
        <w:ilvl w:val="1"/>
      </w:numPr>
      <w:adjustRightInd w:val="0"/>
    </w:pPr>
  </w:style>
  <w:style w:type="paragraph" w:customStyle="1" w:styleId="3nd-proposal-YJ">
    <w:name w:val="3nd-proposal-YJ"/>
    <w:basedOn w:val="2nd-proposal-YJ"/>
    <w:qFormat/>
    <w:rsid w:val="009056A2"/>
    <w:pPr>
      <w:numPr>
        <w:ilvl w:val="2"/>
      </w:numPr>
    </w:pPr>
  </w:style>
  <w:style w:type="paragraph" w:customStyle="1" w:styleId="3GPPText">
    <w:name w:val="3GPP Text"/>
    <w:basedOn w:val="a1"/>
    <w:link w:val="3GPPTextChar"/>
    <w:qFormat/>
    <w:rsid w:val="009056A2"/>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9056A2"/>
    <w:rPr>
      <w:rFonts w:ascii="Times New Roman" w:eastAsia="宋体" w:hAnsi="Times New Roman"/>
      <w:sz w:val="22"/>
      <w:lang w:val="de-CH" w:eastAsia="en-US"/>
    </w:rPr>
  </w:style>
  <w:style w:type="paragraph" w:customStyle="1" w:styleId="3GPPAgreements">
    <w:name w:val="3GPP Agreements"/>
    <w:basedOn w:val="a1"/>
    <w:link w:val="3GPPAgreementsChar"/>
    <w:qFormat/>
    <w:rsid w:val="009056A2"/>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9056A2"/>
    <w:rPr>
      <w:rFonts w:ascii="Times New Roman" w:eastAsia="宋体" w:hAnsi="Times New Roman"/>
      <w:sz w:val="22"/>
      <w:lang w:val="de-CH" w:eastAsia="zh-CN"/>
    </w:rPr>
  </w:style>
  <w:style w:type="paragraph" w:customStyle="1" w:styleId="3GPPH2">
    <w:name w:val="3GPP H2"/>
    <w:basedOn w:val="21"/>
    <w:next w:val="3GPPText"/>
    <w:link w:val="3GPPH2Char"/>
    <w:qFormat/>
    <w:rsid w:val="009056A2"/>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9056A2"/>
    <w:rPr>
      <w:rFonts w:ascii="Arial" w:eastAsia="宋体" w:hAnsi="Arial"/>
      <w:sz w:val="32"/>
      <w:lang w:eastAsia="en-US"/>
    </w:rPr>
  </w:style>
  <w:style w:type="paragraph" w:customStyle="1" w:styleId="3GPPH1">
    <w:name w:val="3GPP H1"/>
    <w:basedOn w:val="1"/>
    <w:next w:val="3GPPText"/>
    <w:link w:val="3GPPH1Char"/>
    <w:qFormat/>
    <w:rsid w:val="009056A2"/>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9056A2"/>
    <w:rPr>
      <w:rFonts w:ascii="Arial" w:eastAsia="宋体" w:hAnsi="Arial"/>
      <w:sz w:val="36"/>
      <w:lang w:eastAsia="en-US"/>
    </w:rPr>
  </w:style>
  <w:style w:type="paragraph" w:customStyle="1" w:styleId="Recommend-1">
    <w:name w:val="Recommend-1"/>
    <w:basedOn w:val="a1"/>
    <w:link w:val="Recommend-1Char"/>
    <w:qFormat/>
    <w:rsid w:val="009056A2"/>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9056A2"/>
    <w:rPr>
      <w:rFonts w:ascii="Times New Roman" w:eastAsia="宋体" w:hAnsi="Times New Roman"/>
      <w:lang w:val="de-CH" w:eastAsia="x-none"/>
    </w:rPr>
  </w:style>
  <w:style w:type="character" w:customStyle="1" w:styleId="TANChar">
    <w:name w:val="TAN Char"/>
    <w:link w:val="TAN"/>
    <w:locked/>
    <w:rsid w:val="009056A2"/>
    <w:rPr>
      <w:rFonts w:ascii="Arial" w:eastAsia="Times New Roman" w:hAnsi="Arial"/>
      <w:kern w:val="2"/>
      <w:sz w:val="18"/>
      <w:lang w:val="x-none" w:eastAsia="en-US"/>
    </w:rPr>
  </w:style>
  <w:style w:type="paragraph" w:customStyle="1" w:styleId="LGTdoc">
    <w:name w:val="LGTdoc_본문"/>
    <w:basedOn w:val="a1"/>
    <w:link w:val="LGTdocChar"/>
    <w:qFormat/>
    <w:rsid w:val="009056A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9056A2"/>
    <w:rPr>
      <w:rFonts w:ascii="Times New Roman" w:eastAsia="Batang" w:hAnsi="Times New Roman"/>
      <w:kern w:val="2"/>
      <w:sz w:val="22"/>
      <w:szCs w:val="24"/>
      <w:lang w:eastAsia="ko-KR"/>
    </w:rPr>
  </w:style>
  <w:style w:type="paragraph" w:styleId="aff0">
    <w:name w:val="No Spacing"/>
    <w:uiPriority w:val="1"/>
    <w:qFormat/>
    <w:rsid w:val="009056A2"/>
    <w:rPr>
      <w:rFonts w:asciiTheme="minorHAnsi" w:eastAsiaTheme="minorHAnsi" w:hAnsiTheme="minorHAnsi" w:cstheme="minorBidi"/>
      <w:sz w:val="22"/>
      <w:szCs w:val="22"/>
      <w:lang w:val="de-DE" w:eastAsia="en-US"/>
    </w:rPr>
  </w:style>
  <w:style w:type="character" w:styleId="aff1">
    <w:name w:val="Book Title"/>
    <w:basedOn w:val="a3"/>
    <w:uiPriority w:val="33"/>
    <w:qFormat/>
    <w:rsid w:val="009056A2"/>
    <w:rPr>
      <w:b/>
      <w:bCs/>
      <w:smallCaps/>
      <w:spacing w:val="5"/>
    </w:rPr>
  </w:style>
  <w:style w:type="paragraph" w:customStyle="1" w:styleId="last-node">
    <w:name w:val="last-node"/>
    <w:basedOn w:val="a1"/>
    <w:rsid w:val="00D73B44"/>
    <w:pPr>
      <w:spacing w:before="100" w:beforeAutospacing="1" w:after="100" w:afterAutospacing="1"/>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056A2"/>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9056A2"/>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9056A2"/>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9056A2"/>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9056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9056A2"/>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9056A2"/>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9056A2"/>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9056A2"/>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9056A2"/>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9056A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056A2"/>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9056A2"/>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9056A2"/>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9056A2"/>
    <w:pPr>
      <w:ind w:left="566" w:hanging="283"/>
      <w:contextualSpacing/>
    </w:pPr>
  </w:style>
  <w:style w:type="paragraph" w:styleId="33">
    <w:name w:val="List 3"/>
    <w:basedOn w:val="a1"/>
    <w:uiPriority w:val="99"/>
    <w:unhideWhenUsed/>
    <w:rsid w:val="009056A2"/>
    <w:pPr>
      <w:ind w:left="849" w:hanging="283"/>
      <w:contextualSpacing/>
    </w:pPr>
  </w:style>
  <w:style w:type="paragraph" w:styleId="43">
    <w:name w:val="List 4"/>
    <w:basedOn w:val="a1"/>
    <w:uiPriority w:val="99"/>
    <w:unhideWhenUsed/>
    <w:rsid w:val="009056A2"/>
    <w:pPr>
      <w:ind w:left="1132" w:hanging="283"/>
      <w:contextualSpacing/>
    </w:pPr>
  </w:style>
  <w:style w:type="paragraph" w:styleId="52">
    <w:name w:val="List 5"/>
    <w:basedOn w:val="a1"/>
    <w:uiPriority w:val="99"/>
    <w:unhideWhenUsed/>
    <w:rsid w:val="009056A2"/>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9056A2"/>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9056A2"/>
    <w:rPr>
      <w:sz w:val="16"/>
      <w:szCs w:val="16"/>
    </w:rPr>
  </w:style>
  <w:style w:type="paragraph" w:styleId="af2">
    <w:name w:val="annotation text"/>
    <w:basedOn w:val="a1"/>
    <w:link w:val="Char6"/>
    <w:qFormat/>
    <w:rsid w:val="009056A2"/>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9056A2"/>
    <w:rPr>
      <w:rFonts w:ascii="Arial" w:eastAsia="宋体" w:hAnsi="Arial" w:cs="Arial"/>
      <w:b/>
      <w:bCs/>
      <w:kern w:val="32"/>
      <w:sz w:val="28"/>
      <w:szCs w:val="32"/>
      <w:lang w:val="de-CH" w:eastAsia="zh-CN"/>
    </w:rPr>
  </w:style>
  <w:style w:type="paragraph" w:customStyle="1" w:styleId="B10">
    <w:name w:val="B1"/>
    <w:basedOn w:val="a8"/>
    <w:link w:val="B1Char1"/>
    <w:qFormat/>
    <w:rsid w:val="009056A2"/>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9056A2"/>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9056A2"/>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9056A2"/>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9056A2"/>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9056A2"/>
    <w:rPr>
      <w:rFonts w:asciiTheme="minorHAnsi" w:hAnsiTheme="minorHAnsi" w:cstheme="minorBidi"/>
      <w:kern w:val="2"/>
      <w:sz w:val="21"/>
      <w:szCs w:val="22"/>
      <w:lang w:val="de-CH" w:eastAsia="zh-CN"/>
    </w:rPr>
  </w:style>
  <w:style w:type="paragraph" w:customStyle="1" w:styleId="B5">
    <w:name w:val="B5"/>
    <w:basedOn w:val="52"/>
    <w:link w:val="B5Char"/>
    <w:qFormat/>
    <w:rsid w:val="009056A2"/>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9056A2"/>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9056A2"/>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9056A2"/>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9056A2"/>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9056A2"/>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9056A2"/>
    <w:rPr>
      <w:rFonts w:ascii="Times New Roman" w:hAnsi="Times New Roman"/>
      <w:lang w:eastAsia="en-US"/>
    </w:rPr>
  </w:style>
  <w:style w:type="character" w:customStyle="1" w:styleId="B2Char">
    <w:name w:val="B2 Char"/>
    <w:link w:val="B2"/>
    <w:qFormat/>
    <w:rsid w:val="009056A2"/>
    <w:rPr>
      <w:rFonts w:ascii="Times New Roman" w:hAnsi="Times New Roman"/>
      <w:lang w:eastAsia="en-US"/>
    </w:rPr>
  </w:style>
  <w:style w:type="character" w:customStyle="1" w:styleId="B3Char2">
    <w:name w:val="B3 Char2"/>
    <w:link w:val="B3"/>
    <w:qFormat/>
    <w:rsid w:val="009056A2"/>
    <w:rPr>
      <w:rFonts w:ascii="Times New Roman" w:hAnsi="Times New Roman"/>
      <w:lang w:eastAsia="en-US"/>
    </w:rPr>
  </w:style>
  <w:style w:type="character" w:customStyle="1" w:styleId="B4Char">
    <w:name w:val="B4 Char"/>
    <w:link w:val="B4"/>
    <w:qFormat/>
    <w:rsid w:val="009056A2"/>
    <w:rPr>
      <w:rFonts w:ascii="Times New Roman" w:hAnsi="Times New Roman"/>
      <w:lang w:eastAsia="en-US"/>
    </w:rPr>
  </w:style>
  <w:style w:type="character" w:customStyle="1" w:styleId="B5Char">
    <w:name w:val="B5 Char"/>
    <w:link w:val="B5"/>
    <w:qFormat/>
    <w:rsid w:val="009056A2"/>
    <w:rPr>
      <w:rFonts w:ascii="Times New Roman" w:eastAsia="Yu Mincho" w:hAnsi="Times New Roman"/>
      <w:lang w:eastAsia="en-US"/>
    </w:rPr>
  </w:style>
  <w:style w:type="paragraph" w:customStyle="1" w:styleId="B6">
    <w:name w:val="B6"/>
    <w:basedOn w:val="B5"/>
    <w:link w:val="B6Char"/>
    <w:qFormat/>
    <w:rsid w:val="009056A2"/>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9056A2"/>
    <w:rPr>
      <w:rFonts w:ascii="Times New Roman" w:eastAsia="MS Mincho" w:hAnsi="Times New Roman"/>
      <w:lang w:val="zh-CN" w:eastAsia="zh-CN"/>
    </w:rPr>
  </w:style>
  <w:style w:type="paragraph" w:customStyle="1" w:styleId="B7">
    <w:name w:val="B7"/>
    <w:basedOn w:val="B6"/>
    <w:link w:val="B7Char"/>
    <w:qFormat/>
    <w:rsid w:val="009056A2"/>
    <w:pPr>
      <w:ind w:left="2269"/>
    </w:pPr>
  </w:style>
  <w:style w:type="character" w:customStyle="1" w:styleId="B7Char">
    <w:name w:val="B7 Char"/>
    <w:link w:val="B7"/>
    <w:qFormat/>
    <w:rsid w:val="009056A2"/>
    <w:rPr>
      <w:rFonts w:ascii="Times New Roman" w:eastAsia="MS Mincho" w:hAnsi="Times New Roman"/>
      <w:lang w:val="zh-CN" w:eastAsia="zh-CN"/>
    </w:rPr>
  </w:style>
  <w:style w:type="paragraph" w:customStyle="1" w:styleId="B8">
    <w:name w:val="B8"/>
    <w:basedOn w:val="B7"/>
    <w:link w:val="B8Char"/>
    <w:qFormat/>
    <w:rsid w:val="009056A2"/>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9056A2"/>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9056A2"/>
    <w:pPr>
      <w:spacing w:after="120" w:line="259" w:lineRule="auto"/>
    </w:pPr>
    <w:rPr>
      <w:rFonts w:ascii="Arial" w:eastAsia="Yu Mincho" w:hAnsi="Arial"/>
      <w:lang w:eastAsia="en-US"/>
    </w:rPr>
  </w:style>
  <w:style w:type="character" w:customStyle="1" w:styleId="CRCoverPageZchn">
    <w:name w:val="CR Cover Page Zchn"/>
    <w:link w:val="CRCoverPage"/>
    <w:qFormat/>
    <w:rsid w:val="009056A2"/>
    <w:rPr>
      <w:rFonts w:ascii="Arial" w:eastAsia="Yu Mincho" w:hAnsi="Arial"/>
      <w:lang w:eastAsia="en-US"/>
    </w:rPr>
  </w:style>
  <w:style w:type="paragraph" w:customStyle="1" w:styleId="Doc-text2">
    <w:name w:val="Doc-text2"/>
    <w:basedOn w:val="a1"/>
    <w:link w:val="Doc-text2Char"/>
    <w:qFormat/>
    <w:rsid w:val="009056A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9056A2"/>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9056A2"/>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9056A2"/>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9056A2"/>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9056A2"/>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9056A2"/>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9056A2"/>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9056A2"/>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9056A2"/>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9056A2"/>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9056A2"/>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9056A2"/>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905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9056A2"/>
    <w:rPr>
      <w:rFonts w:ascii="Arial" w:eastAsia="宋体" w:hAnsi="Arial" w:cs="Arial"/>
      <w:kern w:val="2"/>
      <w:sz w:val="18"/>
      <w:szCs w:val="22"/>
      <w:lang w:eastAsia="x-none"/>
    </w:rPr>
  </w:style>
  <w:style w:type="character" w:customStyle="1" w:styleId="TAHCar">
    <w:name w:val="TAH Car"/>
    <w:link w:val="TAH"/>
    <w:qFormat/>
    <w:locked/>
    <w:rsid w:val="009056A2"/>
    <w:rPr>
      <w:rFonts w:ascii="Arial" w:eastAsia="MS Mincho" w:hAnsi="Arial" w:cs="Arial"/>
      <w:b/>
      <w:kern w:val="2"/>
      <w:sz w:val="18"/>
      <w:szCs w:val="22"/>
      <w:lang w:eastAsia="x-none"/>
    </w:rPr>
  </w:style>
  <w:style w:type="character" w:customStyle="1" w:styleId="THChar">
    <w:name w:val="TH Char"/>
    <w:link w:val="TH"/>
    <w:qFormat/>
    <w:rsid w:val="009056A2"/>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9056A2"/>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9056A2"/>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9056A2"/>
    <w:rPr>
      <w:rFonts w:asciiTheme="minorHAnsi" w:hAnsiTheme="minorHAnsi" w:cstheme="minorBidi"/>
      <w:sz w:val="22"/>
      <w:szCs w:val="22"/>
      <w:lang w:eastAsia="en-US"/>
    </w:rPr>
  </w:style>
  <w:style w:type="paragraph" w:customStyle="1" w:styleId="Doc-title">
    <w:name w:val="Doc-title"/>
    <w:basedOn w:val="a1"/>
    <w:next w:val="a1"/>
    <w:link w:val="Doc-titleChar"/>
    <w:qFormat/>
    <w:rsid w:val="009056A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9056A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9056A2"/>
    <w:rPr>
      <w:rFonts w:ascii="Arial" w:eastAsia="宋体" w:hAnsi="Arial"/>
      <w:b/>
      <w:bCs/>
      <w:lang w:eastAsia="zh-CN"/>
    </w:rPr>
  </w:style>
  <w:style w:type="character" w:customStyle="1" w:styleId="ObservationChar">
    <w:name w:val="Observation Char"/>
    <w:link w:val="Observation"/>
    <w:rsid w:val="009056A2"/>
    <w:rPr>
      <w:rFonts w:ascii="Arial" w:eastAsia="宋体" w:hAnsi="Arial"/>
      <w:b/>
      <w:bCs/>
      <w:lang w:eastAsia="zh-CN"/>
    </w:rPr>
  </w:style>
  <w:style w:type="paragraph" w:customStyle="1" w:styleId="B9">
    <w:name w:val="B9"/>
    <w:basedOn w:val="B8"/>
    <w:qFormat/>
    <w:rsid w:val="009056A2"/>
    <w:pPr>
      <w:ind w:left="2836"/>
    </w:pPr>
  </w:style>
  <w:style w:type="paragraph" w:customStyle="1" w:styleId="1st-Proposal-YJ">
    <w:name w:val="1st-Proposal-YJ"/>
    <w:basedOn w:val="a1"/>
    <w:qFormat/>
    <w:rsid w:val="009056A2"/>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9056A2"/>
    <w:pPr>
      <w:numPr>
        <w:ilvl w:val="1"/>
      </w:numPr>
      <w:adjustRightInd w:val="0"/>
    </w:pPr>
  </w:style>
  <w:style w:type="paragraph" w:customStyle="1" w:styleId="3nd-proposal-YJ">
    <w:name w:val="3nd-proposal-YJ"/>
    <w:basedOn w:val="2nd-proposal-YJ"/>
    <w:qFormat/>
    <w:rsid w:val="009056A2"/>
    <w:pPr>
      <w:numPr>
        <w:ilvl w:val="2"/>
      </w:numPr>
    </w:pPr>
  </w:style>
  <w:style w:type="paragraph" w:customStyle="1" w:styleId="3GPPText">
    <w:name w:val="3GPP Text"/>
    <w:basedOn w:val="a1"/>
    <w:link w:val="3GPPTextChar"/>
    <w:qFormat/>
    <w:rsid w:val="009056A2"/>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9056A2"/>
    <w:rPr>
      <w:rFonts w:ascii="Times New Roman" w:eastAsia="宋体" w:hAnsi="Times New Roman"/>
      <w:sz w:val="22"/>
      <w:lang w:val="de-CH" w:eastAsia="en-US"/>
    </w:rPr>
  </w:style>
  <w:style w:type="paragraph" w:customStyle="1" w:styleId="3GPPAgreements">
    <w:name w:val="3GPP Agreements"/>
    <w:basedOn w:val="a1"/>
    <w:link w:val="3GPPAgreementsChar"/>
    <w:qFormat/>
    <w:rsid w:val="009056A2"/>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9056A2"/>
    <w:rPr>
      <w:rFonts w:ascii="Times New Roman" w:eastAsia="宋体" w:hAnsi="Times New Roman"/>
      <w:sz w:val="22"/>
      <w:lang w:val="de-CH" w:eastAsia="zh-CN"/>
    </w:rPr>
  </w:style>
  <w:style w:type="paragraph" w:customStyle="1" w:styleId="3GPPH2">
    <w:name w:val="3GPP H2"/>
    <w:basedOn w:val="21"/>
    <w:next w:val="3GPPText"/>
    <w:link w:val="3GPPH2Char"/>
    <w:qFormat/>
    <w:rsid w:val="009056A2"/>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9056A2"/>
    <w:rPr>
      <w:rFonts w:ascii="Arial" w:eastAsia="宋体" w:hAnsi="Arial"/>
      <w:sz w:val="32"/>
      <w:lang w:eastAsia="en-US"/>
    </w:rPr>
  </w:style>
  <w:style w:type="paragraph" w:customStyle="1" w:styleId="3GPPH1">
    <w:name w:val="3GPP H1"/>
    <w:basedOn w:val="1"/>
    <w:next w:val="3GPPText"/>
    <w:link w:val="3GPPH1Char"/>
    <w:qFormat/>
    <w:rsid w:val="009056A2"/>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9056A2"/>
    <w:rPr>
      <w:rFonts w:ascii="Arial" w:eastAsia="宋体" w:hAnsi="Arial"/>
      <w:sz w:val="36"/>
      <w:lang w:eastAsia="en-US"/>
    </w:rPr>
  </w:style>
  <w:style w:type="paragraph" w:customStyle="1" w:styleId="Recommend-1">
    <w:name w:val="Recommend-1"/>
    <w:basedOn w:val="a1"/>
    <w:link w:val="Recommend-1Char"/>
    <w:qFormat/>
    <w:rsid w:val="009056A2"/>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9056A2"/>
    <w:rPr>
      <w:rFonts w:ascii="Times New Roman" w:eastAsia="宋体" w:hAnsi="Times New Roman"/>
      <w:lang w:val="de-CH" w:eastAsia="x-none"/>
    </w:rPr>
  </w:style>
  <w:style w:type="character" w:customStyle="1" w:styleId="TANChar">
    <w:name w:val="TAN Char"/>
    <w:link w:val="TAN"/>
    <w:locked/>
    <w:rsid w:val="009056A2"/>
    <w:rPr>
      <w:rFonts w:ascii="Arial" w:eastAsia="Times New Roman" w:hAnsi="Arial"/>
      <w:kern w:val="2"/>
      <w:sz w:val="18"/>
      <w:lang w:val="x-none" w:eastAsia="en-US"/>
    </w:rPr>
  </w:style>
  <w:style w:type="paragraph" w:customStyle="1" w:styleId="LGTdoc">
    <w:name w:val="LGTdoc_본문"/>
    <w:basedOn w:val="a1"/>
    <w:link w:val="LGTdocChar"/>
    <w:qFormat/>
    <w:rsid w:val="009056A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9056A2"/>
    <w:rPr>
      <w:rFonts w:ascii="Times New Roman" w:eastAsia="Batang" w:hAnsi="Times New Roman"/>
      <w:kern w:val="2"/>
      <w:sz w:val="22"/>
      <w:szCs w:val="24"/>
      <w:lang w:eastAsia="ko-KR"/>
    </w:rPr>
  </w:style>
  <w:style w:type="paragraph" w:styleId="aff0">
    <w:name w:val="No Spacing"/>
    <w:uiPriority w:val="1"/>
    <w:qFormat/>
    <w:rsid w:val="009056A2"/>
    <w:rPr>
      <w:rFonts w:asciiTheme="minorHAnsi" w:eastAsiaTheme="minorHAnsi" w:hAnsiTheme="minorHAnsi" w:cstheme="minorBidi"/>
      <w:sz w:val="22"/>
      <w:szCs w:val="22"/>
      <w:lang w:val="de-DE" w:eastAsia="en-US"/>
    </w:rPr>
  </w:style>
  <w:style w:type="character" w:styleId="aff1">
    <w:name w:val="Book Title"/>
    <w:basedOn w:val="a3"/>
    <w:uiPriority w:val="33"/>
    <w:qFormat/>
    <w:rsid w:val="009056A2"/>
    <w:rPr>
      <w:b/>
      <w:bCs/>
      <w:smallCaps/>
      <w:spacing w:val="5"/>
    </w:rPr>
  </w:style>
  <w:style w:type="paragraph" w:customStyle="1" w:styleId="last-node">
    <w:name w:val="last-node"/>
    <w:basedOn w:val="a1"/>
    <w:rsid w:val="00D73B44"/>
    <w:pPr>
      <w:spacing w:before="100" w:beforeAutospacing="1" w:after="100" w:afterAutospacing="1"/>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74201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297994638">
      <w:bodyDiv w:val="1"/>
      <w:marLeft w:val="0"/>
      <w:marRight w:val="0"/>
      <w:marTop w:val="0"/>
      <w:marBottom w:val="0"/>
      <w:divBdr>
        <w:top w:val="none" w:sz="0" w:space="0" w:color="auto"/>
        <w:left w:val="none" w:sz="0" w:space="0" w:color="auto"/>
        <w:bottom w:val="none" w:sz="0" w:space="0" w:color="auto"/>
        <w:right w:val="none" w:sz="0" w:space="0" w:color="auto"/>
      </w:divBdr>
    </w:div>
    <w:div w:id="35110725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498935074">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6121611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5FB7DE7-B148-4ACC-9D9A-CA0ADFFD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15049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CATT(Jianxiang)</cp:lastModifiedBy>
  <cp:revision>8</cp:revision>
  <cp:lastPrinted>2008-01-31T07:09:00Z</cp:lastPrinted>
  <dcterms:created xsi:type="dcterms:W3CDTF">2024-11-08T05:40:00Z</dcterms:created>
  <dcterms:modified xsi:type="dcterms:W3CDTF">2024-11-08T06:07:00Z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